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7788" w14:textId="2924EBC3" w:rsidR="00942F7F" w:rsidRDefault="00E0025A" w:rsidP="00D62DF5">
      <w:pPr>
        <w:pStyle w:val="NoSpacing"/>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8755356" wp14:editId="4226F106">
                <wp:simplePos x="0" y="0"/>
                <wp:positionH relativeFrom="column">
                  <wp:posOffset>4810125</wp:posOffset>
                </wp:positionH>
                <wp:positionV relativeFrom="paragraph">
                  <wp:posOffset>-415290</wp:posOffset>
                </wp:positionV>
                <wp:extent cx="14859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lt1"/>
                        </a:solidFill>
                        <a:ln w="6350">
                          <a:solidFill>
                            <a:prstClr val="black"/>
                          </a:solidFill>
                        </a:ln>
                      </wps:spPr>
                      <wps:txbx>
                        <w:txbxContent>
                          <w:p w14:paraId="293E6763" w14:textId="527B5321" w:rsidR="00E0025A" w:rsidRDefault="00E0025A" w:rsidP="00E0025A">
                            <w:pPr>
                              <w:spacing w:after="0" w:line="240" w:lineRule="auto"/>
                            </w:pPr>
                            <w:r>
                              <w:t>Received  11:24 AM</w:t>
                            </w:r>
                          </w:p>
                          <w:p w14:paraId="603102B6" w14:textId="04DD83D5" w:rsidR="00E0025A" w:rsidRDefault="00E0025A" w:rsidP="00E0025A">
                            <w:pPr>
                              <w:spacing w:after="0" w:line="240" w:lineRule="auto"/>
                            </w:pPr>
                            <w:r>
                              <w:t>February 1, 2022</w:t>
                            </w:r>
                          </w:p>
                          <w:p w14:paraId="41174511" w14:textId="5593F7C6" w:rsidR="00E0025A" w:rsidRDefault="00E0025A" w:rsidP="00E0025A">
                            <w:pPr>
                              <w:spacing w:after="0" w:line="240" w:lineRule="auto"/>
                            </w:pPr>
                            <w:r>
                              <w:t>Susan J. Jeanfavre</w:t>
                            </w:r>
                          </w:p>
                          <w:p w14:paraId="2895444B" w14:textId="28A7800E" w:rsidR="00E0025A" w:rsidRDefault="00E0025A" w:rsidP="00E0025A">
                            <w:pPr>
                              <w:spacing w:after="0" w:line="240" w:lineRule="auto"/>
                            </w:pPr>
                            <w:r>
                              <w:t>Assistant Town Clerk</w:t>
                            </w:r>
                          </w:p>
                          <w:p w14:paraId="555EC9D4" w14:textId="77777777" w:rsidR="00E0025A" w:rsidRDefault="00E00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55356" id="_x0000_t202" coordsize="21600,21600" o:spt="202" path="m,l,21600r21600,l21600,xe">
                <v:stroke joinstyle="miter"/>
                <v:path gradientshapeok="t" o:connecttype="rect"/>
              </v:shapetype>
              <v:shape id="Text Box 1" o:spid="_x0000_s1026" type="#_x0000_t202" style="position:absolute;left:0;text-align:left;margin-left:378.75pt;margin-top:-32.7pt;width:11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" fillcolor="white [3201]" strokeweight=".5pt">
                <v:textbox>
                  <w:txbxContent>
                    <w:p w14:paraId="293E6763" w14:textId="527B5321" w:rsidR="00E0025A" w:rsidRDefault="00E0025A" w:rsidP="00E0025A">
                      <w:pPr>
                        <w:spacing w:after="0" w:line="240" w:lineRule="auto"/>
                      </w:pPr>
                      <w:r>
                        <w:t>Received  11:24 AM</w:t>
                      </w:r>
                    </w:p>
                    <w:p w14:paraId="603102B6" w14:textId="04DD83D5" w:rsidR="00E0025A" w:rsidRDefault="00E0025A" w:rsidP="00E0025A">
                      <w:pPr>
                        <w:spacing w:after="0" w:line="240" w:lineRule="auto"/>
                      </w:pPr>
                      <w:r>
                        <w:t>February 1, 2022</w:t>
                      </w:r>
                    </w:p>
                    <w:p w14:paraId="41174511" w14:textId="5593F7C6" w:rsidR="00E0025A" w:rsidRDefault="00E0025A" w:rsidP="00E0025A">
                      <w:pPr>
                        <w:spacing w:after="0" w:line="240" w:lineRule="auto"/>
                      </w:pPr>
                      <w:r>
                        <w:t>Susan J. Jeanfavre</w:t>
                      </w:r>
                    </w:p>
                    <w:p w14:paraId="2895444B" w14:textId="28A7800E" w:rsidR="00E0025A" w:rsidRDefault="00E0025A" w:rsidP="00E0025A">
                      <w:pPr>
                        <w:spacing w:after="0" w:line="240" w:lineRule="auto"/>
                      </w:pPr>
                      <w:r>
                        <w:t>Assistant Town Clerk</w:t>
                      </w:r>
                    </w:p>
                    <w:p w14:paraId="555EC9D4" w14:textId="77777777" w:rsidR="00E0025A" w:rsidRDefault="00E0025A"/>
                  </w:txbxContent>
                </v:textbox>
              </v:shape>
            </w:pict>
          </mc:Fallback>
        </mc:AlternateContent>
      </w:r>
      <w:r w:rsidR="00AB59CE" w:rsidRPr="007E60C4">
        <w:rPr>
          <w:b/>
          <w:sz w:val="32"/>
          <w:szCs w:val="32"/>
        </w:rPr>
        <w:t>CABLE TELEVISION ADVISORY COUN</w:t>
      </w:r>
      <w:r w:rsidR="00942F7F">
        <w:rPr>
          <w:b/>
          <w:sz w:val="32"/>
          <w:szCs w:val="32"/>
        </w:rPr>
        <w:t>CIL</w:t>
      </w:r>
    </w:p>
    <w:p w14:paraId="39B7E999" w14:textId="720DF5CA" w:rsidR="000D6EAE" w:rsidRDefault="000D6EAE" w:rsidP="00D62DF5">
      <w:pPr>
        <w:pStyle w:val="NoSpacing"/>
        <w:jc w:val="center"/>
        <w:rPr>
          <w:b/>
          <w:sz w:val="32"/>
          <w:szCs w:val="32"/>
        </w:rPr>
      </w:pPr>
      <w:r>
        <w:rPr>
          <w:b/>
          <w:sz w:val="32"/>
          <w:szCs w:val="32"/>
        </w:rPr>
        <w:t>January 13, 2022</w:t>
      </w:r>
    </w:p>
    <w:p w14:paraId="3544F030" w14:textId="0DF04D75" w:rsidR="00C26384" w:rsidRDefault="00942F7F" w:rsidP="000D6EAE">
      <w:pPr>
        <w:pStyle w:val="NoSpacing"/>
        <w:jc w:val="center"/>
        <w:rPr>
          <w:sz w:val="28"/>
          <w:szCs w:val="28"/>
        </w:rPr>
      </w:pPr>
      <w:r>
        <w:rPr>
          <w:b/>
          <w:sz w:val="32"/>
          <w:szCs w:val="32"/>
        </w:rPr>
        <w:t xml:space="preserve"> </w:t>
      </w:r>
      <w:r w:rsidR="00C26384">
        <w:rPr>
          <w:sz w:val="28"/>
          <w:szCs w:val="28"/>
        </w:rPr>
        <w:t xml:space="preserve">The regular scheduled meeting of the Cable Television Advisory </w:t>
      </w:r>
      <w:r w:rsidR="00B25723">
        <w:rPr>
          <w:sz w:val="28"/>
          <w:szCs w:val="28"/>
        </w:rPr>
        <w:t>Council (</w:t>
      </w:r>
      <w:r w:rsidR="00C26384">
        <w:rPr>
          <w:sz w:val="28"/>
          <w:szCs w:val="28"/>
        </w:rPr>
        <w:t xml:space="preserve">CTAC) was held on </w:t>
      </w:r>
      <w:r w:rsidR="00C26384" w:rsidRPr="00824DE7">
        <w:rPr>
          <w:b/>
          <w:bCs/>
          <w:sz w:val="28"/>
          <w:szCs w:val="28"/>
        </w:rPr>
        <w:t xml:space="preserve">Thursday, </w:t>
      </w:r>
      <w:r w:rsidR="000D6EAE">
        <w:rPr>
          <w:b/>
          <w:bCs/>
          <w:sz w:val="28"/>
          <w:szCs w:val="28"/>
        </w:rPr>
        <w:t>January 13, 2022</w:t>
      </w:r>
      <w:r w:rsidR="00C26384" w:rsidRPr="00824DE7">
        <w:rPr>
          <w:b/>
          <w:bCs/>
          <w:sz w:val="28"/>
          <w:szCs w:val="28"/>
        </w:rPr>
        <w:t xml:space="preserve"> </w:t>
      </w:r>
      <w:r w:rsidR="00824DE7">
        <w:rPr>
          <w:b/>
          <w:bCs/>
          <w:sz w:val="28"/>
          <w:szCs w:val="28"/>
        </w:rPr>
        <w:t xml:space="preserve"> </w:t>
      </w:r>
      <w:r w:rsidR="0033377A">
        <w:rPr>
          <w:b/>
          <w:bCs/>
          <w:sz w:val="28"/>
          <w:szCs w:val="28"/>
        </w:rPr>
        <w:t>at the Litchfield Fire House.</w:t>
      </w:r>
    </w:p>
    <w:p w14:paraId="3DA19281" w14:textId="7A7E3733" w:rsidR="00C26384" w:rsidRDefault="00C26384" w:rsidP="00AB59CE">
      <w:pPr>
        <w:pStyle w:val="NoSpacing"/>
        <w:rPr>
          <w:sz w:val="28"/>
          <w:szCs w:val="28"/>
        </w:rPr>
      </w:pPr>
    </w:p>
    <w:p w14:paraId="5718A5A6" w14:textId="44E2BC3F" w:rsidR="00C26384" w:rsidRDefault="00C26384" w:rsidP="00AB59CE">
      <w:pPr>
        <w:pStyle w:val="NoSpacing"/>
        <w:rPr>
          <w:sz w:val="28"/>
          <w:szCs w:val="28"/>
        </w:rPr>
      </w:pPr>
      <w:r>
        <w:rPr>
          <w:sz w:val="28"/>
          <w:szCs w:val="28"/>
        </w:rPr>
        <w:t xml:space="preserve">CTAC Members Present:  Chairman, Stephen Simonin, </w:t>
      </w:r>
      <w:r w:rsidR="00B25723">
        <w:rPr>
          <w:sz w:val="28"/>
          <w:szCs w:val="28"/>
        </w:rPr>
        <w:t>Litchfield; Secretary</w:t>
      </w:r>
      <w:r>
        <w:rPr>
          <w:sz w:val="28"/>
          <w:szCs w:val="28"/>
        </w:rPr>
        <w:t xml:space="preserve">, Lucille A. Paige, </w:t>
      </w:r>
      <w:r w:rsidR="00B25723">
        <w:rPr>
          <w:sz w:val="28"/>
          <w:szCs w:val="28"/>
        </w:rPr>
        <w:t>Torrington; John</w:t>
      </w:r>
      <w:r>
        <w:rPr>
          <w:sz w:val="28"/>
          <w:szCs w:val="28"/>
        </w:rPr>
        <w:t xml:space="preserve"> Angevine, </w:t>
      </w:r>
      <w:r w:rsidR="00B25723">
        <w:rPr>
          <w:sz w:val="28"/>
          <w:szCs w:val="28"/>
        </w:rPr>
        <w:t>Warren;  David</w:t>
      </w:r>
      <w:r>
        <w:rPr>
          <w:sz w:val="28"/>
          <w:szCs w:val="28"/>
        </w:rPr>
        <w:t xml:space="preserve"> </w:t>
      </w:r>
      <w:proofErr w:type="spellStart"/>
      <w:r>
        <w:rPr>
          <w:sz w:val="28"/>
          <w:szCs w:val="28"/>
        </w:rPr>
        <w:t>Rosaler</w:t>
      </w:r>
      <w:proofErr w:type="spellEnd"/>
      <w:r>
        <w:rPr>
          <w:sz w:val="28"/>
          <w:szCs w:val="28"/>
        </w:rPr>
        <w:t xml:space="preserve">, Goshen; </w:t>
      </w:r>
      <w:r w:rsidR="000D6EAE">
        <w:rPr>
          <w:sz w:val="28"/>
          <w:szCs w:val="28"/>
        </w:rPr>
        <w:t>Gary Lafferty, Watertown;</w:t>
      </w:r>
    </w:p>
    <w:p w14:paraId="3E41D5BA" w14:textId="7EB10B0C" w:rsidR="0033377A" w:rsidRDefault="0033377A" w:rsidP="00AB59CE">
      <w:pPr>
        <w:pStyle w:val="NoSpacing"/>
        <w:rPr>
          <w:sz w:val="28"/>
          <w:szCs w:val="28"/>
        </w:rPr>
      </w:pPr>
    </w:p>
    <w:p w14:paraId="6901BA53" w14:textId="7631CD61" w:rsidR="0033377A" w:rsidRDefault="0033377A" w:rsidP="00AB59CE">
      <w:pPr>
        <w:pStyle w:val="NoSpacing"/>
        <w:rPr>
          <w:sz w:val="28"/>
          <w:szCs w:val="28"/>
        </w:rPr>
      </w:pPr>
      <w:r>
        <w:rPr>
          <w:sz w:val="28"/>
          <w:szCs w:val="28"/>
        </w:rPr>
        <w:t>Excused:  Garry</w:t>
      </w:r>
      <w:r w:rsidR="000D6EAE">
        <w:rPr>
          <w:sz w:val="28"/>
          <w:szCs w:val="28"/>
        </w:rPr>
        <w:t xml:space="preserve"> Bernier,</w:t>
      </w:r>
      <w:r>
        <w:rPr>
          <w:sz w:val="28"/>
          <w:szCs w:val="28"/>
        </w:rPr>
        <w:t xml:space="preserve"> Denise Russ, </w:t>
      </w:r>
      <w:r w:rsidR="00B25723">
        <w:rPr>
          <w:sz w:val="28"/>
          <w:szCs w:val="28"/>
        </w:rPr>
        <w:t xml:space="preserve">Watertown; </w:t>
      </w:r>
      <w:r w:rsidR="000D6EAE">
        <w:rPr>
          <w:sz w:val="28"/>
          <w:szCs w:val="28"/>
        </w:rPr>
        <w:t>Jeff Dunn, Thomaston</w:t>
      </w:r>
    </w:p>
    <w:p w14:paraId="55A49B45" w14:textId="77777777" w:rsidR="0033377A" w:rsidRDefault="0033377A" w:rsidP="00AB59CE">
      <w:pPr>
        <w:pStyle w:val="NoSpacing"/>
        <w:rPr>
          <w:sz w:val="28"/>
          <w:szCs w:val="28"/>
        </w:rPr>
      </w:pPr>
    </w:p>
    <w:p w14:paraId="3CF42518" w14:textId="62B731F4" w:rsidR="00B061AA" w:rsidRDefault="0021290B" w:rsidP="00AB59CE">
      <w:pPr>
        <w:pStyle w:val="NoSpacing"/>
        <w:rPr>
          <w:sz w:val="28"/>
          <w:szCs w:val="28"/>
        </w:rPr>
      </w:pPr>
      <w:r>
        <w:rPr>
          <w:sz w:val="28"/>
          <w:szCs w:val="28"/>
        </w:rPr>
        <w:t>Esme Lombard, Optimum/ALTICE representative of Government Affairs</w:t>
      </w:r>
      <w:r w:rsidR="000D6EAE">
        <w:rPr>
          <w:sz w:val="28"/>
          <w:szCs w:val="28"/>
        </w:rPr>
        <w:t xml:space="preserve"> attended by phone recording</w:t>
      </w:r>
      <w:r>
        <w:rPr>
          <w:sz w:val="28"/>
          <w:szCs w:val="28"/>
        </w:rPr>
        <w:t>.</w:t>
      </w:r>
    </w:p>
    <w:p w14:paraId="122B622C" w14:textId="2561E35D" w:rsidR="0033377A" w:rsidRDefault="0033377A" w:rsidP="00AB59CE">
      <w:pPr>
        <w:pStyle w:val="NoSpacing"/>
        <w:rPr>
          <w:sz w:val="28"/>
          <w:szCs w:val="28"/>
        </w:rPr>
      </w:pPr>
    </w:p>
    <w:p w14:paraId="375C3529" w14:textId="593187C9" w:rsidR="0033377A" w:rsidRDefault="0033377A" w:rsidP="00AB59CE">
      <w:pPr>
        <w:pStyle w:val="NoSpacing"/>
        <w:rPr>
          <w:sz w:val="28"/>
          <w:szCs w:val="28"/>
        </w:rPr>
      </w:pPr>
      <w:r w:rsidRPr="00BD4239">
        <w:rPr>
          <w:b/>
          <w:bCs/>
          <w:sz w:val="28"/>
          <w:szCs w:val="28"/>
        </w:rPr>
        <w:t>1 Call to order</w:t>
      </w:r>
      <w:r>
        <w:rPr>
          <w:sz w:val="28"/>
          <w:szCs w:val="28"/>
        </w:rPr>
        <w:t>:  Chairman Simonin called the meeting to order at 6:</w:t>
      </w:r>
      <w:r w:rsidR="000D6EAE">
        <w:rPr>
          <w:sz w:val="28"/>
          <w:szCs w:val="28"/>
        </w:rPr>
        <w:t>31</w:t>
      </w:r>
      <w:r>
        <w:rPr>
          <w:sz w:val="28"/>
          <w:szCs w:val="28"/>
        </w:rPr>
        <w:t xml:space="preserve"> p.m.</w:t>
      </w:r>
    </w:p>
    <w:p w14:paraId="14C510BF" w14:textId="77777777" w:rsidR="00B061AA" w:rsidRDefault="00B061AA" w:rsidP="00AB59CE">
      <w:pPr>
        <w:pStyle w:val="NoSpacing"/>
        <w:rPr>
          <w:sz w:val="28"/>
          <w:szCs w:val="28"/>
        </w:rPr>
      </w:pPr>
    </w:p>
    <w:p w14:paraId="47717F82" w14:textId="6A25E47C" w:rsidR="00B061AA" w:rsidRDefault="00397959" w:rsidP="00AB59CE">
      <w:pPr>
        <w:pStyle w:val="NoSpacing"/>
        <w:rPr>
          <w:sz w:val="28"/>
          <w:szCs w:val="28"/>
        </w:rPr>
      </w:pPr>
      <w:r w:rsidRPr="00F377B1">
        <w:rPr>
          <w:b/>
          <w:bCs/>
          <w:sz w:val="28"/>
          <w:szCs w:val="28"/>
        </w:rPr>
        <w:t>2</w:t>
      </w:r>
      <w:r w:rsidR="00F91202">
        <w:rPr>
          <w:sz w:val="28"/>
          <w:szCs w:val="28"/>
        </w:rPr>
        <w:t xml:space="preserve"> </w:t>
      </w:r>
      <w:r w:rsidR="00A77CA0">
        <w:rPr>
          <w:sz w:val="28"/>
          <w:szCs w:val="28"/>
        </w:rPr>
        <w:t xml:space="preserve"> </w:t>
      </w:r>
      <w:r w:rsidR="00A77CA0" w:rsidRPr="00A77CA0">
        <w:rPr>
          <w:b/>
          <w:bCs/>
          <w:sz w:val="28"/>
          <w:szCs w:val="28"/>
        </w:rPr>
        <w:t>Approval of the agenda</w:t>
      </w:r>
      <w:r w:rsidR="00A77CA0">
        <w:rPr>
          <w:sz w:val="28"/>
          <w:szCs w:val="28"/>
        </w:rPr>
        <w:t xml:space="preserve">:  </w:t>
      </w:r>
      <w:r w:rsidR="00B061AA">
        <w:rPr>
          <w:sz w:val="28"/>
          <w:szCs w:val="28"/>
        </w:rPr>
        <w:t xml:space="preserve">In a </w:t>
      </w:r>
      <w:r w:rsidR="00B061AA" w:rsidRPr="00397959">
        <w:rPr>
          <w:b/>
          <w:bCs/>
          <w:sz w:val="28"/>
          <w:szCs w:val="28"/>
        </w:rPr>
        <w:t>motion</w:t>
      </w:r>
      <w:r w:rsidR="00B061AA">
        <w:rPr>
          <w:sz w:val="28"/>
          <w:szCs w:val="28"/>
        </w:rPr>
        <w:t xml:space="preserve"> made by </w:t>
      </w:r>
      <w:r w:rsidR="0033377A">
        <w:rPr>
          <w:sz w:val="28"/>
          <w:szCs w:val="28"/>
        </w:rPr>
        <w:t xml:space="preserve">Lucille A. Paige, seconded by </w:t>
      </w:r>
      <w:r w:rsidR="00B061AA">
        <w:rPr>
          <w:sz w:val="28"/>
          <w:szCs w:val="28"/>
        </w:rPr>
        <w:t xml:space="preserve">John Angevine, </w:t>
      </w:r>
      <w:r w:rsidR="0033377A">
        <w:rPr>
          <w:sz w:val="28"/>
          <w:szCs w:val="28"/>
        </w:rPr>
        <w:t>it was</w:t>
      </w:r>
      <w:r w:rsidR="00B061AA">
        <w:rPr>
          <w:sz w:val="28"/>
          <w:szCs w:val="28"/>
        </w:rPr>
        <w:t xml:space="preserve"> </w:t>
      </w:r>
      <w:r w:rsidR="00B061AA" w:rsidRPr="00397959">
        <w:rPr>
          <w:b/>
          <w:bCs/>
          <w:sz w:val="28"/>
          <w:szCs w:val="28"/>
        </w:rPr>
        <w:t xml:space="preserve">voted </w:t>
      </w:r>
      <w:r w:rsidR="00B061AA">
        <w:rPr>
          <w:sz w:val="28"/>
          <w:szCs w:val="28"/>
        </w:rPr>
        <w:t>to approve the agenda as submitted.  Voted unanimous.</w:t>
      </w:r>
    </w:p>
    <w:p w14:paraId="2D0350E0" w14:textId="73426DA6" w:rsidR="00397959" w:rsidRDefault="00397959" w:rsidP="00AB59CE">
      <w:pPr>
        <w:pStyle w:val="NoSpacing"/>
        <w:rPr>
          <w:sz w:val="28"/>
          <w:szCs w:val="28"/>
        </w:rPr>
      </w:pPr>
    </w:p>
    <w:p w14:paraId="5675760F" w14:textId="5A00C392" w:rsidR="00397959" w:rsidRDefault="00F91202" w:rsidP="00AB59CE">
      <w:pPr>
        <w:pStyle w:val="NoSpacing"/>
        <w:rPr>
          <w:sz w:val="28"/>
          <w:szCs w:val="28"/>
        </w:rPr>
      </w:pPr>
      <w:r w:rsidRPr="00F377B1">
        <w:rPr>
          <w:b/>
          <w:bCs/>
          <w:sz w:val="28"/>
          <w:szCs w:val="28"/>
        </w:rPr>
        <w:t>3</w:t>
      </w:r>
      <w:r>
        <w:rPr>
          <w:sz w:val="28"/>
          <w:szCs w:val="28"/>
        </w:rPr>
        <w:t xml:space="preserve"> </w:t>
      </w:r>
      <w:r w:rsidRPr="00B9158A">
        <w:rPr>
          <w:b/>
          <w:bCs/>
          <w:sz w:val="28"/>
          <w:szCs w:val="28"/>
        </w:rPr>
        <w:t>Public Participation</w:t>
      </w:r>
      <w:r>
        <w:rPr>
          <w:sz w:val="28"/>
          <w:szCs w:val="28"/>
        </w:rPr>
        <w:t>:</w:t>
      </w:r>
      <w:r w:rsidR="00B9158A">
        <w:rPr>
          <w:sz w:val="28"/>
          <w:szCs w:val="28"/>
        </w:rPr>
        <w:t xml:space="preserve">  No public in attendance.</w:t>
      </w:r>
    </w:p>
    <w:p w14:paraId="64C5076F" w14:textId="521A2472" w:rsidR="00B061AA" w:rsidRDefault="00B061AA" w:rsidP="00AB59CE">
      <w:pPr>
        <w:pStyle w:val="NoSpacing"/>
        <w:rPr>
          <w:sz w:val="28"/>
          <w:szCs w:val="28"/>
        </w:rPr>
      </w:pPr>
    </w:p>
    <w:p w14:paraId="2BB2B889" w14:textId="4080A8E2" w:rsidR="0021290B" w:rsidRDefault="00B9158A" w:rsidP="00AB59CE">
      <w:pPr>
        <w:pStyle w:val="NoSpacing"/>
        <w:rPr>
          <w:sz w:val="28"/>
          <w:szCs w:val="28"/>
        </w:rPr>
      </w:pPr>
      <w:r w:rsidRPr="005E74DE">
        <w:rPr>
          <w:b/>
          <w:bCs/>
          <w:sz w:val="28"/>
          <w:szCs w:val="28"/>
        </w:rPr>
        <w:t>4  Correspondence</w:t>
      </w:r>
      <w:r>
        <w:rPr>
          <w:sz w:val="28"/>
          <w:szCs w:val="28"/>
        </w:rPr>
        <w:t xml:space="preserve">:   </w:t>
      </w:r>
      <w:r w:rsidR="000D6EAE">
        <w:rPr>
          <w:sz w:val="28"/>
          <w:szCs w:val="28"/>
        </w:rPr>
        <w:t>None</w:t>
      </w:r>
      <w:r w:rsidR="005E74DE">
        <w:rPr>
          <w:sz w:val="28"/>
          <w:szCs w:val="28"/>
        </w:rPr>
        <w:t xml:space="preserve">          </w:t>
      </w:r>
    </w:p>
    <w:p w14:paraId="6595D89B" w14:textId="4FF50533" w:rsidR="00D026A1" w:rsidRDefault="00D026A1" w:rsidP="00AB59CE">
      <w:pPr>
        <w:pStyle w:val="NoSpacing"/>
        <w:rPr>
          <w:sz w:val="28"/>
          <w:szCs w:val="28"/>
        </w:rPr>
      </w:pPr>
    </w:p>
    <w:p w14:paraId="5A9083F0" w14:textId="337AEBCA" w:rsidR="00602E00" w:rsidRDefault="005E74DE" w:rsidP="00AB59CE">
      <w:pPr>
        <w:pStyle w:val="NoSpacing"/>
        <w:rPr>
          <w:sz w:val="28"/>
          <w:szCs w:val="28"/>
        </w:rPr>
      </w:pPr>
      <w:r w:rsidRPr="005E74DE">
        <w:rPr>
          <w:b/>
          <w:bCs/>
          <w:sz w:val="28"/>
          <w:szCs w:val="28"/>
        </w:rPr>
        <w:t>5  Secretary’s Report:</w:t>
      </w:r>
      <w:r>
        <w:rPr>
          <w:sz w:val="28"/>
          <w:szCs w:val="28"/>
        </w:rPr>
        <w:t xml:space="preserve">  </w:t>
      </w:r>
    </w:p>
    <w:p w14:paraId="450C3BFC" w14:textId="7C1131EC" w:rsidR="00940CCD" w:rsidRDefault="000D6EAE" w:rsidP="00AB59CE">
      <w:pPr>
        <w:pStyle w:val="NoSpacing"/>
        <w:rPr>
          <w:sz w:val="28"/>
          <w:szCs w:val="28"/>
        </w:rPr>
      </w:pPr>
      <w:r>
        <w:rPr>
          <w:sz w:val="28"/>
          <w:szCs w:val="28"/>
        </w:rPr>
        <w:t xml:space="preserve">In a motion made by John Angevine, seconded by Stephen Simonin the minutes of the </w:t>
      </w:r>
      <w:r w:rsidR="00940CCD">
        <w:rPr>
          <w:sz w:val="28"/>
          <w:szCs w:val="28"/>
        </w:rPr>
        <w:t>meeting of September 9, 2021 were voted approved unanimous.</w:t>
      </w:r>
    </w:p>
    <w:p w14:paraId="42E4C46A" w14:textId="77777777" w:rsidR="00940CCD" w:rsidRDefault="00940CCD" w:rsidP="00AB59CE">
      <w:pPr>
        <w:pStyle w:val="NoSpacing"/>
        <w:rPr>
          <w:sz w:val="28"/>
          <w:szCs w:val="28"/>
        </w:rPr>
      </w:pPr>
    </w:p>
    <w:p w14:paraId="5C1E4006" w14:textId="2D53BE78" w:rsidR="003917AE" w:rsidRPr="0038404A" w:rsidRDefault="00940CCD" w:rsidP="00AB59CE">
      <w:pPr>
        <w:pStyle w:val="NoSpacing"/>
        <w:rPr>
          <w:b/>
          <w:bCs/>
          <w:sz w:val="28"/>
          <w:szCs w:val="28"/>
        </w:rPr>
      </w:pPr>
      <w:r w:rsidRPr="0038404A">
        <w:rPr>
          <w:b/>
          <w:bCs/>
          <w:sz w:val="28"/>
          <w:szCs w:val="28"/>
        </w:rPr>
        <w:t>6. Treasurer’s Report:</w:t>
      </w:r>
    </w:p>
    <w:p w14:paraId="00BEC8EE" w14:textId="38EBB43A" w:rsidR="00940CCD" w:rsidRDefault="00940CCD" w:rsidP="00AB59CE">
      <w:pPr>
        <w:pStyle w:val="NoSpacing"/>
        <w:rPr>
          <w:sz w:val="28"/>
          <w:szCs w:val="28"/>
        </w:rPr>
      </w:pPr>
      <w:r>
        <w:rPr>
          <w:sz w:val="28"/>
          <w:szCs w:val="28"/>
        </w:rPr>
        <w:t xml:space="preserve">Mr. Lafferty reported a balance of   $6472.24.  Ending balance as of 1-13-2022  </w:t>
      </w:r>
    </w:p>
    <w:p w14:paraId="456DE6BF" w14:textId="39281B21" w:rsidR="00940CCD" w:rsidRDefault="00940CCD" w:rsidP="00AB59CE">
      <w:pPr>
        <w:pStyle w:val="NoSpacing"/>
        <w:rPr>
          <w:sz w:val="28"/>
          <w:szCs w:val="28"/>
        </w:rPr>
      </w:pPr>
      <w:r>
        <w:rPr>
          <w:sz w:val="28"/>
          <w:szCs w:val="28"/>
        </w:rPr>
        <w:t>$6048.00.  In a motion made by Lucille Paige, seconded by John Angevine, it was voted to accept the Treasurer’s Report as submitted.  Voted unanimous.</w:t>
      </w:r>
    </w:p>
    <w:p w14:paraId="05019EEB" w14:textId="77777777" w:rsidR="005E74DE" w:rsidRDefault="005E74DE" w:rsidP="00AB59CE">
      <w:pPr>
        <w:pStyle w:val="NoSpacing"/>
        <w:rPr>
          <w:sz w:val="28"/>
          <w:szCs w:val="28"/>
        </w:rPr>
      </w:pPr>
    </w:p>
    <w:p w14:paraId="66CDD6AC" w14:textId="1B7E8C41" w:rsidR="001C4818" w:rsidRDefault="00BA7DB0" w:rsidP="00AB59CE">
      <w:pPr>
        <w:pStyle w:val="NoSpacing"/>
        <w:rPr>
          <w:sz w:val="28"/>
          <w:szCs w:val="28"/>
        </w:rPr>
      </w:pPr>
      <w:r w:rsidRPr="00BA7DB0">
        <w:rPr>
          <w:b/>
          <w:bCs/>
          <w:sz w:val="28"/>
          <w:szCs w:val="28"/>
        </w:rPr>
        <w:t>7</w:t>
      </w:r>
      <w:r w:rsidR="0038404A">
        <w:rPr>
          <w:b/>
          <w:bCs/>
          <w:sz w:val="28"/>
          <w:szCs w:val="28"/>
        </w:rPr>
        <w:t>.</w:t>
      </w:r>
      <w:r>
        <w:rPr>
          <w:sz w:val="28"/>
          <w:szCs w:val="28"/>
        </w:rPr>
        <w:t xml:space="preserve"> </w:t>
      </w:r>
      <w:r w:rsidRPr="005E74DE">
        <w:rPr>
          <w:b/>
          <w:bCs/>
          <w:sz w:val="28"/>
          <w:szCs w:val="28"/>
        </w:rPr>
        <w:t>Town Representative’s Report:</w:t>
      </w:r>
      <w:r>
        <w:rPr>
          <w:sz w:val="28"/>
          <w:szCs w:val="28"/>
        </w:rPr>
        <w:t xml:space="preserve">   </w:t>
      </w:r>
      <w:r w:rsidR="00CE3880">
        <w:rPr>
          <w:sz w:val="28"/>
          <w:szCs w:val="28"/>
        </w:rPr>
        <w:t>None</w:t>
      </w:r>
    </w:p>
    <w:p w14:paraId="60D769A3" w14:textId="77777777" w:rsidR="00CE3880" w:rsidRDefault="00CE3880" w:rsidP="00AB59CE">
      <w:pPr>
        <w:pStyle w:val="NoSpacing"/>
        <w:rPr>
          <w:sz w:val="28"/>
          <w:szCs w:val="28"/>
        </w:rPr>
      </w:pPr>
    </w:p>
    <w:p w14:paraId="150A64E1" w14:textId="4B42F753" w:rsidR="004E5202" w:rsidRDefault="00CE3880" w:rsidP="00AB59CE">
      <w:pPr>
        <w:pStyle w:val="NoSpacing"/>
        <w:rPr>
          <w:sz w:val="28"/>
          <w:szCs w:val="28"/>
        </w:rPr>
      </w:pPr>
      <w:r w:rsidRPr="005A28DA">
        <w:rPr>
          <w:b/>
          <w:bCs/>
          <w:sz w:val="28"/>
          <w:szCs w:val="28"/>
        </w:rPr>
        <w:t>8.  Update from Chairman Simonin</w:t>
      </w:r>
      <w:r>
        <w:rPr>
          <w:sz w:val="28"/>
          <w:szCs w:val="28"/>
        </w:rPr>
        <w:t xml:space="preserve"> was turned over to Esme Lombard, Optimum/ A</w:t>
      </w:r>
      <w:r w:rsidR="005A28DA">
        <w:rPr>
          <w:sz w:val="28"/>
          <w:szCs w:val="28"/>
        </w:rPr>
        <w:t>LTICE</w:t>
      </w:r>
      <w:r>
        <w:rPr>
          <w:sz w:val="28"/>
          <w:szCs w:val="28"/>
        </w:rPr>
        <w:t xml:space="preserve"> representative for an update on Fiber to the home.</w:t>
      </w:r>
    </w:p>
    <w:p w14:paraId="2AA5801B" w14:textId="014ED31A" w:rsidR="004E5202" w:rsidRDefault="004E5202" w:rsidP="00AB59CE">
      <w:pPr>
        <w:pStyle w:val="NoSpacing"/>
        <w:rPr>
          <w:sz w:val="28"/>
          <w:szCs w:val="28"/>
        </w:rPr>
      </w:pPr>
    </w:p>
    <w:p w14:paraId="48052FE3" w14:textId="0A0AEE16" w:rsidR="00CE3880" w:rsidRDefault="00CE3880" w:rsidP="00AB59CE">
      <w:pPr>
        <w:pStyle w:val="NoSpacing"/>
        <w:rPr>
          <w:sz w:val="28"/>
          <w:szCs w:val="28"/>
        </w:rPr>
      </w:pPr>
    </w:p>
    <w:p w14:paraId="605C8008" w14:textId="57A89C08" w:rsidR="00CE3880" w:rsidRDefault="00CE3880" w:rsidP="00AB59CE">
      <w:pPr>
        <w:pStyle w:val="NoSpacing"/>
        <w:rPr>
          <w:sz w:val="28"/>
          <w:szCs w:val="28"/>
        </w:rPr>
      </w:pPr>
    </w:p>
    <w:p w14:paraId="7A76B2AC" w14:textId="77777777" w:rsidR="00CE3880" w:rsidRDefault="00CE3880" w:rsidP="00AB59CE">
      <w:pPr>
        <w:pStyle w:val="NoSpacing"/>
        <w:rPr>
          <w:sz w:val="28"/>
          <w:szCs w:val="28"/>
        </w:rPr>
      </w:pPr>
    </w:p>
    <w:p w14:paraId="18E45A97" w14:textId="77777777" w:rsidR="004E5202" w:rsidRDefault="004E5202" w:rsidP="00AB59CE">
      <w:pPr>
        <w:pStyle w:val="NoSpacing"/>
        <w:rPr>
          <w:sz w:val="28"/>
          <w:szCs w:val="28"/>
        </w:rPr>
      </w:pPr>
    </w:p>
    <w:p w14:paraId="1D65AD81" w14:textId="2A359A8F" w:rsidR="005E74DE" w:rsidRPr="00814C78" w:rsidRDefault="001C4818" w:rsidP="00AB59CE">
      <w:pPr>
        <w:pStyle w:val="NoSpacing"/>
        <w:rPr>
          <w:b/>
          <w:bCs/>
          <w:sz w:val="28"/>
          <w:szCs w:val="28"/>
        </w:rPr>
      </w:pPr>
      <w:r w:rsidRPr="00814C78">
        <w:rPr>
          <w:b/>
          <w:bCs/>
          <w:sz w:val="28"/>
          <w:szCs w:val="28"/>
        </w:rPr>
        <w:t xml:space="preserve">CTAC – </w:t>
      </w:r>
      <w:r w:rsidR="00CE3880">
        <w:rPr>
          <w:b/>
          <w:bCs/>
          <w:sz w:val="28"/>
          <w:szCs w:val="28"/>
        </w:rPr>
        <w:t>January 13, 2022</w:t>
      </w:r>
      <w:r w:rsidRPr="00814C78">
        <w:rPr>
          <w:b/>
          <w:bCs/>
          <w:sz w:val="28"/>
          <w:szCs w:val="28"/>
        </w:rPr>
        <w:t xml:space="preserve"> Meeting:</w:t>
      </w:r>
      <w:r w:rsidR="00433DCB" w:rsidRPr="00814C78">
        <w:rPr>
          <w:b/>
          <w:bCs/>
          <w:sz w:val="28"/>
          <w:szCs w:val="28"/>
        </w:rPr>
        <w:t xml:space="preserve">   page 2</w:t>
      </w:r>
    </w:p>
    <w:p w14:paraId="4F68468E" w14:textId="77777777" w:rsidR="004E5202" w:rsidRDefault="004E5202" w:rsidP="00AB59CE">
      <w:pPr>
        <w:pStyle w:val="NoSpacing"/>
        <w:rPr>
          <w:sz w:val="28"/>
          <w:szCs w:val="28"/>
        </w:rPr>
      </w:pPr>
    </w:p>
    <w:p w14:paraId="5174E812" w14:textId="732CBE7C" w:rsidR="001A3EB4" w:rsidRDefault="00593D70" w:rsidP="00AB59CE">
      <w:pPr>
        <w:pStyle w:val="NoSpacing"/>
        <w:rPr>
          <w:sz w:val="28"/>
          <w:szCs w:val="28"/>
        </w:rPr>
      </w:pPr>
      <w:r>
        <w:rPr>
          <w:sz w:val="28"/>
          <w:szCs w:val="28"/>
        </w:rPr>
        <w:t>Ms. Lombard stated that the design is almost complete for “fiber to the home” for the town of Litchfield.  The locations have been approved, letters to surrounding property owners have been sent; this new</w:t>
      </w:r>
      <w:r w:rsidR="00257F96">
        <w:rPr>
          <w:sz w:val="28"/>
          <w:szCs w:val="28"/>
        </w:rPr>
        <w:t xml:space="preserve"> design and installation</w:t>
      </w:r>
      <w:r>
        <w:rPr>
          <w:sz w:val="28"/>
          <w:szCs w:val="28"/>
        </w:rPr>
        <w:t xml:space="preserve"> is moving along.</w:t>
      </w:r>
      <w:r w:rsidR="00257F96">
        <w:rPr>
          <w:sz w:val="28"/>
          <w:szCs w:val="28"/>
        </w:rPr>
        <w:t xml:space="preserve"> The fiber system is going to be installed in parallel to the existing HFC system.</w:t>
      </w:r>
    </w:p>
    <w:p w14:paraId="7EEDDBAE" w14:textId="061194A1" w:rsidR="00593D70" w:rsidRDefault="00593D70" w:rsidP="00AB59CE">
      <w:pPr>
        <w:pStyle w:val="NoSpacing"/>
        <w:rPr>
          <w:sz w:val="28"/>
          <w:szCs w:val="28"/>
        </w:rPr>
      </w:pPr>
    </w:p>
    <w:p w14:paraId="6B7FA60C" w14:textId="1AE2FD67" w:rsidR="00593D70" w:rsidRDefault="00593D70" w:rsidP="00AB59CE">
      <w:pPr>
        <w:pStyle w:val="NoSpacing"/>
        <w:rPr>
          <w:sz w:val="28"/>
          <w:szCs w:val="28"/>
        </w:rPr>
      </w:pPr>
      <w:r>
        <w:rPr>
          <w:sz w:val="28"/>
          <w:szCs w:val="28"/>
        </w:rPr>
        <w:t xml:space="preserve">The </w:t>
      </w:r>
      <w:r w:rsidR="00257F96">
        <w:rPr>
          <w:sz w:val="28"/>
          <w:szCs w:val="28"/>
        </w:rPr>
        <w:t>Altice engineers</w:t>
      </w:r>
      <w:r>
        <w:rPr>
          <w:sz w:val="28"/>
          <w:szCs w:val="28"/>
        </w:rPr>
        <w:t xml:space="preserve"> are contract</w:t>
      </w:r>
      <w:r w:rsidR="00257F96">
        <w:rPr>
          <w:sz w:val="28"/>
          <w:szCs w:val="28"/>
        </w:rPr>
        <w:t>ing installation crews and will meet</w:t>
      </w:r>
      <w:r>
        <w:rPr>
          <w:sz w:val="28"/>
          <w:szCs w:val="28"/>
        </w:rPr>
        <w:t xml:space="preserve"> with the First Selectman, and the Town Manager</w:t>
      </w:r>
      <w:r w:rsidR="00257F96">
        <w:rPr>
          <w:sz w:val="28"/>
          <w:szCs w:val="28"/>
        </w:rPr>
        <w:t xml:space="preserve"> of the 7 town in this system</w:t>
      </w:r>
      <w:r>
        <w:rPr>
          <w:sz w:val="28"/>
          <w:szCs w:val="28"/>
        </w:rPr>
        <w:t>.</w:t>
      </w:r>
      <w:r w:rsidR="00257F96">
        <w:rPr>
          <w:sz w:val="28"/>
          <w:szCs w:val="28"/>
        </w:rPr>
        <w:t xml:space="preserve"> They need to establish location for the interface cabinets for the fiber system</w:t>
      </w:r>
      <w:r w:rsidR="00E06E75">
        <w:rPr>
          <w:sz w:val="28"/>
          <w:szCs w:val="28"/>
        </w:rPr>
        <w:t>. The CTAC members will get copies of notes and cabinet locations for the towns.</w:t>
      </w:r>
    </w:p>
    <w:p w14:paraId="69329938" w14:textId="552CE337" w:rsidR="00062B43" w:rsidRDefault="00062B43" w:rsidP="00AB59CE">
      <w:pPr>
        <w:pStyle w:val="NoSpacing"/>
        <w:rPr>
          <w:sz w:val="28"/>
          <w:szCs w:val="28"/>
        </w:rPr>
      </w:pPr>
    </w:p>
    <w:p w14:paraId="3615A812" w14:textId="6F0FA24C" w:rsidR="00062B43" w:rsidRDefault="00062B43" w:rsidP="00AB59CE">
      <w:pPr>
        <w:pStyle w:val="NoSpacing"/>
        <w:rPr>
          <w:sz w:val="28"/>
          <w:szCs w:val="28"/>
        </w:rPr>
      </w:pPr>
      <w:r>
        <w:rPr>
          <w:sz w:val="28"/>
          <w:szCs w:val="28"/>
        </w:rPr>
        <w:t>Building a new network, which requires a set of new fi</w:t>
      </w:r>
      <w:r w:rsidR="00257F96">
        <w:rPr>
          <w:sz w:val="28"/>
          <w:szCs w:val="28"/>
        </w:rPr>
        <w:t>bers and system routing</w:t>
      </w:r>
      <w:r>
        <w:rPr>
          <w:sz w:val="28"/>
          <w:szCs w:val="28"/>
        </w:rPr>
        <w:t xml:space="preserve">. This network will </w:t>
      </w:r>
      <w:r w:rsidR="00257F96">
        <w:rPr>
          <w:sz w:val="28"/>
          <w:szCs w:val="28"/>
        </w:rPr>
        <w:t>provide equal</w:t>
      </w:r>
      <w:r>
        <w:rPr>
          <w:sz w:val="28"/>
          <w:szCs w:val="28"/>
        </w:rPr>
        <w:t xml:space="preserve"> high speed</w:t>
      </w:r>
      <w:r w:rsidR="00257F96">
        <w:rPr>
          <w:sz w:val="28"/>
          <w:szCs w:val="28"/>
        </w:rPr>
        <w:t xml:space="preserve"> bidirectional bandwidth</w:t>
      </w:r>
      <w:r w:rsidR="00CA4F70">
        <w:rPr>
          <w:sz w:val="28"/>
          <w:szCs w:val="28"/>
        </w:rPr>
        <w:t xml:space="preserve"> on fiber.</w:t>
      </w:r>
      <w:r>
        <w:rPr>
          <w:sz w:val="28"/>
          <w:szCs w:val="28"/>
        </w:rPr>
        <w:t xml:space="preserve"> </w:t>
      </w:r>
      <w:r w:rsidR="00CA4F70">
        <w:rPr>
          <w:sz w:val="28"/>
          <w:szCs w:val="28"/>
        </w:rPr>
        <w:t xml:space="preserve">The fiber connections to homes will be installed in </w:t>
      </w:r>
      <w:r>
        <w:rPr>
          <w:sz w:val="28"/>
          <w:szCs w:val="28"/>
        </w:rPr>
        <w:t xml:space="preserve">approved </w:t>
      </w:r>
      <w:r w:rsidR="00CA4F70">
        <w:rPr>
          <w:sz w:val="28"/>
          <w:szCs w:val="28"/>
        </w:rPr>
        <w:t>locations</w:t>
      </w:r>
      <w:r>
        <w:rPr>
          <w:sz w:val="28"/>
          <w:szCs w:val="28"/>
        </w:rPr>
        <w:t xml:space="preserve">; this is only for people who want it. </w:t>
      </w:r>
      <w:r w:rsidR="00E06E75">
        <w:rPr>
          <w:sz w:val="28"/>
          <w:szCs w:val="28"/>
        </w:rPr>
        <w:t>1G</w:t>
      </w:r>
      <w:r>
        <w:rPr>
          <w:sz w:val="28"/>
          <w:szCs w:val="28"/>
        </w:rPr>
        <w:t xml:space="preserve"> band</w:t>
      </w:r>
      <w:r w:rsidR="00E06E75">
        <w:rPr>
          <w:sz w:val="28"/>
          <w:szCs w:val="28"/>
        </w:rPr>
        <w:t>-</w:t>
      </w:r>
      <w:r>
        <w:rPr>
          <w:sz w:val="28"/>
          <w:szCs w:val="28"/>
        </w:rPr>
        <w:t xml:space="preserve">width will require subscribers to pay a cost of </w:t>
      </w:r>
      <w:r w:rsidR="00CA4F70">
        <w:rPr>
          <w:sz w:val="28"/>
          <w:szCs w:val="28"/>
        </w:rPr>
        <w:t xml:space="preserve">up to </w:t>
      </w:r>
      <w:r>
        <w:rPr>
          <w:sz w:val="28"/>
          <w:szCs w:val="28"/>
        </w:rPr>
        <w:t xml:space="preserve">$200.   </w:t>
      </w:r>
    </w:p>
    <w:p w14:paraId="6A56A11F" w14:textId="18701654" w:rsidR="00062B43" w:rsidRDefault="00062B43" w:rsidP="00AB59CE">
      <w:pPr>
        <w:pStyle w:val="NoSpacing"/>
        <w:rPr>
          <w:sz w:val="28"/>
          <w:szCs w:val="28"/>
        </w:rPr>
      </w:pPr>
    </w:p>
    <w:p w14:paraId="1F1555DB" w14:textId="18D7878C" w:rsidR="00062B43" w:rsidRDefault="00CA4F70" w:rsidP="00AB59CE">
      <w:pPr>
        <w:pStyle w:val="NoSpacing"/>
        <w:rPr>
          <w:sz w:val="28"/>
          <w:szCs w:val="28"/>
        </w:rPr>
      </w:pPr>
      <w:r>
        <w:rPr>
          <w:sz w:val="28"/>
          <w:szCs w:val="28"/>
        </w:rPr>
        <w:t>The existing HFC video and data service will be maintained for all users that want to keep it. The new fiber system will have its own feed and costs for the data services</w:t>
      </w:r>
      <w:r w:rsidR="00E06E75">
        <w:rPr>
          <w:sz w:val="28"/>
          <w:szCs w:val="28"/>
        </w:rPr>
        <w:t>. The details of service were not available to us yet.</w:t>
      </w:r>
    </w:p>
    <w:p w14:paraId="79022D9F" w14:textId="639D19EE" w:rsidR="00062B43" w:rsidRDefault="00062B43" w:rsidP="00AB59CE">
      <w:pPr>
        <w:pStyle w:val="NoSpacing"/>
        <w:rPr>
          <w:sz w:val="28"/>
          <w:szCs w:val="28"/>
        </w:rPr>
      </w:pPr>
    </w:p>
    <w:p w14:paraId="1CF8B254" w14:textId="6804FAD4" w:rsidR="00062B43" w:rsidRDefault="00062B43" w:rsidP="00AB59CE">
      <w:pPr>
        <w:pStyle w:val="NoSpacing"/>
        <w:rPr>
          <w:sz w:val="28"/>
          <w:szCs w:val="28"/>
        </w:rPr>
      </w:pPr>
      <w:r>
        <w:rPr>
          <w:sz w:val="28"/>
          <w:szCs w:val="28"/>
        </w:rPr>
        <w:t>Battery backup still in place</w:t>
      </w:r>
      <w:r w:rsidR="00E06E75">
        <w:rPr>
          <w:sz w:val="28"/>
          <w:szCs w:val="28"/>
        </w:rPr>
        <w:t xml:space="preserve">. We did not get definitive answers on the battery back up for the present HFC but the new fiber system will have battery/ generator back up. </w:t>
      </w:r>
    </w:p>
    <w:p w14:paraId="22AD7AB1" w14:textId="7448A926" w:rsidR="00F17B26" w:rsidRDefault="00F17B26" w:rsidP="00AB59CE">
      <w:pPr>
        <w:pStyle w:val="NoSpacing"/>
        <w:rPr>
          <w:sz w:val="28"/>
          <w:szCs w:val="28"/>
        </w:rPr>
      </w:pPr>
    </w:p>
    <w:p w14:paraId="228E0746" w14:textId="7FD78903" w:rsidR="00F17B26" w:rsidRDefault="00F17B26" w:rsidP="00AB59CE">
      <w:pPr>
        <w:pStyle w:val="NoSpacing"/>
        <w:rPr>
          <w:sz w:val="28"/>
          <w:szCs w:val="28"/>
        </w:rPr>
      </w:pPr>
      <w:r>
        <w:rPr>
          <w:sz w:val="28"/>
          <w:szCs w:val="28"/>
        </w:rPr>
        <w:t>ALTICE is dropping clear</w:t>
      </w:r>
      <w:r w:rsidR="002E3CBD">
        <w:rPr>
          <w:sz w:val="28"/>
          <w:szCs w:val="28"/>
        </w:rPr>
        <w:t>-</w:t>
      </w:r>
      <w:r w:rsidR="00E06E75">
        <w:rPr>
          <w:sz w:val="28"/>
          <w:szCs w:val="28"/>
        </w:rPr>
        <w:t>QAM</w:t>
      </w:r>
      <w:r>
        <w:rPr>
          <w:sz w:val="28"/>
          <w:szCs w:val="28"/>
        </w:rPr>
        <w:t xml:space="preserve">  </w:t>
      </w:r>
      <w:r w:rsidR="002E3CBD">
        <w:rPr>
          <w:sz w:val="28"/>
          <w:szCs w:val="28"/>
        </w:rPr>
        <w:t xml:space="preserve">for all local broadcast signals on 18 Jan. This means that a set top box is now needed to decode the signals. TVs with QAM decoders will no longer display the video without the added costs of a set top box. </w:t>
      </w:r>
      <w:proofErr w:type="spellStart"/>
      <w:r w:rsidR="002E3CBD">
        <w:rPr>
          <w:sz w:val="28"/>
          <w:szCs w:val="28"/>
        </w:rPr>
        <w:t>Atice</w:t>
      </w:r>
      <w:proofErr w:type="spellEnd"/>
      <w:r w:rsidR="002E3CBD">
        <w:rPr>
          <w:sz w:val="28"/>
          <w:szCs w:val="28"/>
        </w:rPr>
        <w:t xml:space="preserve"> offered to provide 1 year free set top boxes to those impacted.</w:t>
      </w:r>
    </w:p>
    <w:p w14:paraId="72835A3E" w14:textId="77777777" w:rsidR="00367960" w:rsidRDefault="00367960" w:rsidP="00AB59CE">
      <w:pPr>
        <w:pStyle w:val="NoSpacing"/>
        <w:rPr>
          <w:sz w:val="28"/>
          <w:szCs w:val="28"/>
        </w:rPr>
      </w:pPr>
    </w:p>
    <w:p w14:paraId="03F0A094" w14:textId="26FBAA80" w:rsidR="00F17B26" w:rsidRDefault="00F57F9E" w:rsidP="00AB59CE">
      <w:pPr>
        <w:pStyle w:val="NoSpacing"/>
        <w:rPr>
          <w:sz w:val="28"/>
          <w:szCs w:val="28"/>
        </w:rPr>
      </w:pPr>
      <w:r>
        <w:rPr>
          <w:sz w:val="28"/>
          <w:szCs w:val="28"/>
        </w:rPr>
        <w:t>D</w:t>
      </w:r>
      <w:r w:rsidR="00367960">
        <w:rPr>
          <w:sz w:val="28"/>
          <w:szCs w:val="28"/>
        </w:rPr>
        <w:t>e</w:t>
      </w:r>
      <w:r w:rsidR="002E3CBD">
        <w:rPr>
          <w:sz w:val="28"/>
          <w:szCs w:val="28"/>
        </w:rPr>
        <w:t xml:space="preserve">tails of cabinet locations will be reviewed in </w:t>
      </w:r>
      <w:r w:rsidR="00F17B26">
        <w:rPr>
          <w:sz w:val="28"/>
          <w:szCs w:val="28"/>
        </w:rPr>
        <w:t xml:space="preserve">all seven (7) towns.   </w:t>
      </w:r>
      <w:r w:rsidR="002E3CBD">
        <w:rPr>
          <w:sz w:val="28"/>
          <w:szCs w:val="28"/>
        </w:rPr>
        <w:t xml:space="preserve">Details will be </w:t>
      </w:r>
      <w:r w:rsidR="00F17B26">
        <w:rPr>
          <w:sz w:val="28"/>
          <w:szCs w:val="28"/>
        </w:rPr>
        <w:t xml:space="preserve"> </w:t>
      </w:r>
      <w:r w:rsidR="002E3CBD">
        <w:rPr>
          <w:sz w:val="28"/>
          <w:szCs w:val="28"/>
        </w:rPr>
        <w:t>s</w:t>
      </w:r>
      <w:r w:rsidR="00F17B26">
        <w:rPr>
          <w:sz w:val="28"/>
          <w:szCs w:val="28"/>
        </w:rPr>
        <w:t>ent to all 7 towns and to CATC</w:t>
      </w:r>
      <w:r w:rsidR="002E3CBD">
        <w:rPr>
          <w:sz w:val="28"/>
          <w:szCs w:val="28"/>
        </w:rPr>
        <w:t xml:space="preserve"> members</w:t>
      </w:r>
      <w:r w:rsidR="00F17B26">
        <w:rPr>
          <w:sz w:val="28"/>
          <w:szCs w:val="28"/>
        </w:rPr>
        <w:t>.</w:t>
      </w:r>
    </w:p>
    <w:p w14:paraId="45BBC453" w14:textId="4F67785F" w:rsidR="00F17B26" w:rsidRDefault="00F17B26" w:rsidP="00AB59CE">
      <w:pPr>
        <w:pStyle w:val="NoSpacing"/>
        <w:rPr>
          <w:sz w:val="28"/>
          <w:szCs w:val="28"/>
        </w:rPr>
      </w:pPr>
    </w:p>
    <w:p w14:paraId="4F81B4A5" w14:textId="5CD4133D" w:rsidR="00F17B26" w:rsidRDefault="00F17B26" w:rsidP="00AB59CE">
      <w:pPr>
        <w:pStyle w:val="NoSpacing"/>
        <w:rPr>
          <w:sz w:val="28"/>
          <w:szCs w:val="28"/>
        </w:rPr>
      </w:pPr>
      <w:r>
        <w:rPr>
          <w:sz w:val="28"/>
          <w:szCs w:val="28"/>
        </w:rPr>
        <w:t>A brief discussion took place on battery backup to the home for Warren residents.</w:t>
      </w:r>
    </w:p>
    <w:p w14:paraId="4EF2F3D6" w14:textId="59812910" w:rsidR="00F17B26" w:rsidRDefault="00F17B26" w:rsidP="00AB59CE">
      <w:pPr>
        <w:pStyle w:val="NoSpacing"/>
        <w:rPr>
          <w:sz w:val="28"/>
          <w:szCs w:val="28"/>
        </w:rPr>
      </w:pPr>
    </w:p>
    <w:p w14:paraId="4B11403A" w14:textId="720769C9" w:rsidR="00F17B26" w:rsidRDefault="002E3CBD" w:rsidP="00AB59CE">
      <w:pPr>
        <w:pStyle w:val="NoSpacing"/>
        <w:rPr>
          <w:sz w:val="28"/>
          <w:szCs w:val="28"/>
        </w:rPr>
      </w:pPr>
      <w:r>
        <w:rPr>
          <w:sz w:val="28"/>
          <w:szCs w:val="28"/>
        </w:rPr>
        <w:t xml:space="preserve">Operation of </w:t>
      </w:r>
      <w:r w:rsidR="00F17B26">
        <w:rPr>
          <w:sz w:val="28"/>
          <w:szCs w:val="28"/>
        </w:rPr>
        <w:t>Individual Broadband</w:t>
      </w:r>
      <w:r>
        <w:rPr>
          <w:sz w:val="28"/>
          <w:szCs w:val="28"/>
        </w:rPr>
        <w:t xml:space="preserve"> installation was discussed </w:t>
      </w:r>
      <w:r w:rsidR="00F17B26">
        <w:rPr>
          <w:sz w:val="28"/>
          <w:szCs w:val="28"/>
        </w:rPr>
        <w:t>.</w:t>
      </w:r>
    </w:p>
    <w:p w14:paraId="796A722D" w14:textId="77777777" w:rsidR="004E5202" w:rsidRDefault="004E5202" w:rsidP="00647ABD">
      <w:pPr>
        <w:shd w:val="clear" w:color="auto" w:fill="FFFFFF"/>
        <w:spacing w:after="240" w:line="240" w:lineRule="auto"/>
        <w:rPr>
          <w:rFonts w:ascii="Optimum" w:eastAsia="Times New Roman" w:hAnsi="Optimum" w:cs="Times New Roman"/>
          <w:color w:val="000000"/>
          <w:sz w:val="20"/>
          <w:szCs w:val="20"/>
        </w:rPr>
      </w:pPr>
    </w:p>
    <w:p w14:paraId="493851C3" w14:textId="2BF7A3F3" w:rsidR="00433DCB" w:rsidRDefault="005A28DA" w:rsidP="00AB59CE">
      <w:pPr>
        <w:pStyle w:val="NoSpacing"/>
        <w:rPr>
          <w:sz w:val="28"/>
          <w:szCs w:val="28"/>
        </w:rPr>
      </w:pPr>
      <w:r w:rsidRPr="005A28DA">
        <w:rPr>
          <w:b/>
          <w:bCs/>
          <w:sz w:val="28"/>
          <w:szCs w:val="28"/>
        </w:rPr>
        <w:t>9.  New Business:</w:t>
      </w:r>
      <w:r>
        <w:rPr>
          <w:sz w:val="28"/>
          <w:szCs w:val="28"/>
        </w:rPr>
        <w:t xml:space="preserve">   None</w:t>
      </w:r>
    </w:p>
    <w:p w14:paraId="56596742" w14:textId="3EDB41D8" w:rsidR="00022A3A" w:rsidRDefault="00022A3A" w:rsidP="00AB59CE">
      <w:pPr>
        <w:pStyle w:val="NoSpacing"/>
        <w:rPr>
          <w:sz w:val="28"/>
          <w:szCs w:val="28"/>
        </w:rPr>
      </w:pPr>
    </w:p>
    <w:p w14:paraId="0CBCE43D" w14:textId="47718DE4" w:rsidR="006B0EBA" w:rsidRDefault="006B0EBA" w:rsidP="00AB59CE">
      <w:pPr>
        <w:pStyle w:val="NoSpacing"/>
        <w:rPr>
          <w:sz w:val="28"/>
          <w:szCs w:val="28"/>
        </w:rPr>
      </w:pPr>
      <w:r w:rsidRPr="006B0EBA">
        <w:rPr>
          <w:b/>
          <w:bCs/>
          <w:sz w:val="28"/>
          <w:szCs w:val="28"/>
        </w:rPr>
        <w:lastRenderedPageBreak/>
        <w:t>1</w:t>
      </w:r>
      <w:r w:rsidR="00022A3A">
        <w:rPr>
          <w:b/>
          <w:bCs/>
          <w:sz w:val="28"/>
          <w:szCs w:val="28"/>
        </w:rPr>
        <w:t>0.</w:t>
      </w:r>
      <w:r w:rsidRPr="006B0EBA">
        <w:rPr>
          <w:b/>
          <w:bCs/>
          <w:sz w:val="28"/>
          <w:szCs w:val="28"/>
        </w:rPr>
        <w:t xml:space="preserve">  Adjournment:</w:t>
      </w:r>
      <w:r>
        <w:rPr>
          <w:sz w:val="28"/>
          <w:szCs w:val="28"/>
        </w:rPr>
        <w:t xml:space="preserve">  In </w:t>
      </w:r>
      <w:r w:rsidRPr="004F70CD">
        <w:rPr>
          <w:b/>
          <w:bCs/>
          <w:sz w:val="28"/>
          <w:szCs w:val="28"/>
        </w:rPr>
        <w:t xml:space="preserve">a motion </w:t>
      </w:r>
      <w:r>
        <w:rPr>
          <w:sz w:val="28"/>
          <w:szCs w:val="28"/>
        </w:rPr>
        <w:t xml:space="preserve">made by </w:t>
      </w:r>
      <w:r w:rsidR="00022A3A">
        <w:rPr>
          <w:sz w:val="28"/>
          <w:szCs w:val="28"/>
        </w:rPr>
        <w:t xml:space="preserve">David </w:t>
      </w:r>
      <w:proofErr w:type="spellStart"/>
      <w:r w:rsidR="00022A3A">
        <w:rPr>
          <w:sz w:val="28"/>
          <w:szCs w:val="28"/>
        </w:rPr>
        <w:t>Rosaler</w:t>
      </w:r>
      <w:proofErr w:type="spellEnd"/>
      <w:r w:rsidR="00022A3A">
        <w:rPr>
          <w:sz w:val="28"/>
          <w:szCs w:val="28"/>
        </w:rPr>
        <w:t xml:space="preserve">, Goshen, </w:t>
      </w:r>
      <w:r>
        <w:rPr>
          <w:sz w:val="28"/>
          <w:szCs w:val="28"/>
        </w:rPr>
        <w:t xml:space="preserve">seconded by </w:t>
      </w:r>
      <w:r w:rsidR="00022A3A">
        <w:rPr>
          <w:sz w:val="28"/>
          <w:szCs w:val="28"/>
        </w:rPr>
        <w:t xml:space="preserve">Gary Lafferty, Watertown; voted unanimous; </w:t>
      </w:r>
      <w:r>
        <w:rPr>
          <w:sz w:val="28"/>
          <w:szCs w:val="28"/>
        </w:rPr>
        <w:t>the meeting was adjourned at 7:32 p.m.</w:t>
      </w:r>
    </w:p>
    <w:p w14:paraId="6A5D4A07" w14:textId="17EDE575" w:rsidR="00022A3A" w:rsidRDefault="00022A3A" w:rsidP="00AB59CE">
      <w:pPr>
        <w:pStyle w:val="NoSpacing"/>
        <w:rPr>
          <w:sz w:val="28"/>
          <w:szCs w:val="28"/>
        </w:rPr>
      </w:pPr>
    </w:p>
    <w:p w14:paraId="1C887719" w14:textId="77777777" w:rsidR="00022A3A" w:rsidRDefault="00022A3A" w:rsidP="00AB59CE">
      <w:pPr>
        <w:pStyle w:val="NoSpacing"/>
        <w:rPr>
          <w:sz w:val="28"/>
          <w:szCs w:val="28"/>
        </w:rPr>
      </w:pPr>
    </w:p>
    <w:p w14:paraId="4E915835" w14:textId="38F1CC16" w:rsidR="002B0FFD" w:rsidRDefault="002B0FFD" w:rsidP="00AB59CE">
      <w:pPr>
        <w:pStyle w:val="NoSpacing"/>
        <w:rPr>
          <w:sz w:val="28"/>
          <w:szCs w:val="28"/>
        </w:rPr>
      </w:pPr>
    </w:p>
    <w:p w14:paraId="1C9948FB" w14:textId="219797F1" w:rsidR="006918D8" w:rsidRDefault="006B0EBA" w:rsidP="00AB59CE">
      <w:pPr>
        <w:pStyle w:val="NoSpacing"/>
        <w:rPr>
          <w:sz w:val="28"/>
          <w:szCs w:val="28"/>
        </w:rPr>
      </w:pPr>
      <w:r>
        <w:rPr>
          <w:sz w:val="28"/>
          <w:szCs w:val="28"/>
        </w:rPr>
        <w:t>Lucille A. Paige, Secretary</w:t>
      </w:r>
    </w:p>
    <w:sectPr w:rsidR="006918D8" w:rsidSect="00E82DC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7D8"/>
    <w:multiLevelType w:val="hybridMultilevel"/>
    <w:tmpl w:val="FE128EF6"/>
    <w:lvl w:ilvl="0" w:tplc="52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84148"/>
    <w:multiLevelType w:val="hybridMultilevel"/>
    <w:tmpl w:val="CE1C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CE"/>
    <w:rsid w:val="00004AB2"/>
    <w:rsid w:val="0001688C"/>
    <w:rsid w:val="00016CC3"/>
    <w:rsid w:val="00022A3A"/>
    <w:rsid w:val="00027665"/>
    <w:rsid w:val="00030E1A"/>
    <w:rsid w:val="00052B90"/>
    <w:rsid w:val="00062B43"/>
    <w:rsid w:val="00071AF3"/>
    <w:rsid w:val="0007626E"/>
    <w:rsid w:val="000864B1"/>
    <w:rsid w:val="00090112"/>
    <w:rsid w:val="00095D64"/>
    <w:rsid w:val="000A7A83"/>
    <w:rsid w:val="000A7B94"/>
    <w:rsid w:val="000D6EAE"/>
    <w:rsid w:val="00103F18"/>
    <w:rsid w:val="0011023A"/>
    <w:rsid w:val="0014430A"/>
    <w:rsid w:val="001A2670"/>
    <w:rsid w:val="001A3EB4"/>
    <w:rsid w:val="001C17BE"/>
    <w:rsid w:val="001C4818"/>
    <w:rsid w:val="001D39F0"/>
    <w:rsid w:val="001E1398"/>
    <w:rsid w:val="0021290B"/>
    <w:rsid w:val="00241286"/>
    <w:rsid w:val="00255BC5"/>
    <w:rsid w:val="00257F96"/>
    <w:rsid w:val="002738B9"/>
    <w:rsid w:val="00277DC5"/>
    <w:rsid w:val="002A2121"/>
    <w:rsid w:val="002B0FFD"/>
    <w:rsid w:val="002B16A0"/>
    <w:rsid w:val="002B41B6"/>
    <w:rsid w:val="002B4D3B"/>
    <w:rsid w:val="002D2A1F"/>
    <w:rsid w:val="002E3CBD"/>
    <w:rsid w:val="002F19E3"/>
    <w:rsid w:val="00322526"/>
    <w:rsid w:val="00331A9B"/>
    <w:rsid w:val="0033377A"/>
    <w:rsid w:val="0036064C"/>
    <w:rsid w:val="00367960"/>
    <w:rsid w:val="0038404A"/>
    <w:rsid w:val="003915F4"/>
    <w:rsid w:val="003917AE"/>
    <w:rsid w:val="00393C9B"/>
    <w:rsid w:val="003949A8"/>
    <w:rsid w:val="00397959"/>
    <w:rsid w:val="003A02EA"/>
    <w:rsid w:val="003A15F5"/>
    <w:rsid w:val="003C339F"/>
    <w:rsid w:val="003C7F9F"/>
    <w:rsid w:val="003D0C4B"/>
    <w:rsid w:val="003D7661"/>
    <w:rsid w:val="003F41AE"/>
    <w:rsid w:val="00400BC7"/>
    <w:rsid w:val="00400E37"/>
    <w:rsid w:val="00413519"/>
    <w:rsid w:val="00421C17"/>
    <w:rsid w:val="00433DCB"/>
    <w:rsid w:val="004570B3"/>
    <w:rsid w:val="0046687C"/>
    <w:rsid w:val="004725F0"/>
    <w:rsid w:val="004B3F3E"/>
    <w:rsid w:val="004E5202"/>
    <w:rsid w:val="004F19E1"/>
    <w:rsid w:val="004F70CD"/>
    <w:rsid w:val="00504E47"/>
    <w:rsid w:val="00506BEE"/>
    <w:rsid w:val="005275AD"/>
    <w:rsid w:val="00542880"/>
    <w:rsid w:val="0056551B"/>
    <w:rsid w:val="00570AFE"/>
    <w:rsid w:val="0057505F"/>
    <w:rsid w:val="00593D70"/>
    <w:rsid w:val="005A28DA"/>
    <w:rsid w:val="005A37BF"/>
    <w:rsid w:val="005A7902"/>
    <w:rsid w:val="005A793B"/>
    <w:rsid w:val="005D7F30"/>
    <w:rsid w:val="005E5593"/>
    <w:rsid w:val="005E74DE"/>
    <w:rsid w:val="005E7E13"/>
    <w:rsid w:val="005F1BBF"/>
    <w:rsid w:val="00602E00"/>
    <w:rsid w:val="00623599"/>
    <w:rsid w:val="006269B2"/>
    <w:rsid w:val="00631470"/>
    <w:rsid w:val="00633780"/>
    <w:rsid w:val="00647ABD"/>
    <w:rsid w:val="00670F75"/>
    <w:rsid w:val="006721E9"/>
    <w:rsid w:val="006778C4"/>
    <w:rsid w:val="00681A3B"/>
    <w:rsid w:val="00684D97"/>
    <w:rsid w:val="006918D8"/>
    <w:rsid w:val="006B0EBA"/>
    <w:rsid w:val="006B266A"/>
    <w:rsid w:val="006D1EC5"/>
    <w:rsid w:val="006F1C23"/>
    <w:rsid w:val="007008AA"/>
    <w:rsid w:val="00716885"/>
    <w:rsid w:val="00733ED7"/>
    <w:rsid w:val="00736AA8"/>
    <w:rsid w:val="0073793C"/>
    <w:rsid w:val="00760933"/>
    <w:rsid w:val="00771142"/>
    <w:rsid w:val="00780940"/>
    <w:rsid w:val="00787E18"/>
    <w:rsid w:val="00791A62"/>
    <w:rsid w:val="00791DC9"/>
    <w:rsid w:val="00795663"/>
    <w:rsid w:val="007B1225"/>
    <w:rsid w:val="007B6684"/>
    <w:rsid w:val="007C2E93"/>
    <w:rsid w:val="007C466B"/>
    <w:rsid w:val="007D56DA"/>
    <w:rsid w:val="007D621D"/>
    <w:rsid w:val="007E60C4"/>
    <w:rsid w:val="007E76CC"/>
    <w:rsid w:val="00805D47"/>
    <w:rsid w:val="00814C78"/>
    <w:rsid w:val="0082265F"/>
    <w:rsid w:val="00824DE7"/>
    <w:rsid w:val="008257F4"/>
    <w:rsid w:val="00847020"/>
    <w:rsid w:val="008664E7"/>
    <w:rsid w:val="0087087B"/>
    <w:rsid w:val="008A68EA"/>
    <w:rsid w:val="008B3335"/>
    <w:rsid w:val="008B749B"/>
    <w:rsid w:val="00901E70"/>
    <w:rsid w:val="00926B66"/>
    <w:rsid w:val="00940CCD"/>
    <w:rsid w:val="00942F7F"/>
    <w:rsid w:val="00955EAA"/>
    <w:rsid w:val="00962595"/>
    <w:rsid w:val="009C5C69"/>
    <w:rsid w:val="009E5ADA"/>
    <w:rsid w:val="009E783D"/>
    <w:rsid w:val="009F38AB"/>
    <w:rsid w:val="00A05525"/>
    <w:rsid w:val="00A149E1"/>
    <w:rsid w:val="00A3295E"/>
    <w:rsid w:val="00A52216"/>
    <w:rsid w:val="00A60436"/>
    <w:rsid w:val="00A75E41"/>
    <w:rsid w:val="00A77CA0"/>
    <w:rsid w:val="00A81D82"/>
    <w:rsid w:val="00A838F5"/>
    <w:rsid w:val="00A92F5E"/>
    <w:rsid w:val="00AA74C2"/>
    <w:rsid w:val="00AB59CE"/>
    <w:rsid w:val="00AC0763"/>
    <w:rsid w:val="00AD49F5"/>
    <w:rsid w:val="00AD6226"/>
    <w:rsid w:val="00AE5A99"/>
    <w:rsid w:val="00B061AA"/>
    <w:rsid w:val="00B10499"/>
    <w:rsid w:val="00B25723"/>
    <w:rsid w:val="00B32997"/>
    <w:rsid w:val="00B362B0"/>
    <w:rsid w:val="00B45A35"/>
    <w:rsid w:val="00B839DB"/>
    <w:rsid w:val="00B90AF9"/>
    <w:rsid w:val="00B9158A"/>
    <w:rsid w:val="00BA4AE5"/>
    <w:rsid w:val="00BA7DB0"/>
    <w:rsid w:val="00BD4239"/>
    <w:rsid w:val="00BE312C"/>
    <w:rsid w:val="00C017AF"/>
    <w:rsid w:val="00C11892"/>
    <w:rsid w:val="00C12A24"/>
    <w:rsid w:val="00C16568"/>
    <w:rsid w:val="00C20F4E"/>
    <w:rsid w:val="00C26384"/>
    <w:rsid w:val="00C30691"/>
    <w:rsid w:val="00C4039B"/>
    <w:rsid w:val="00C64328"/>
    <w:rsid w:val="00C70EDC"/>
    <w:rsid w:val="00C764E9"/>
    <w:rsid w:val="00C76FEC"/>
    <w:rsid w:val="00C814A8"/>
    <w:rsid w:val="00C94674"/>
    <w:rsid w:val="00C96592"/>
    <w:rsid w:val="00CA4F70"/>
    <w:rsid w:val="00CB38B9"/>
    <w:rsid w:val="00CE3880"/>
    <w:rsid w:val="00CE4320"/>
    <w:rsid w:val="00CE51D2"/>
    <w:rsid w:val="00CF420A"/>
    <w:rsid w:val="00CF541E"/>
    <w:rsid w:val="00D01FBA"/>
    <w:rsid w:val="00D026A1"/>
    <w:rsid w:val="00D03FC7"/>
    <w:rsid w:val="00D0753E"/>
    <w:rsid w:val="00D248E2"/>
    <w:rsid w:val="00D30043"/>
    <w:rsid w:val="00D31F47"/>
    <w:rsid w:val="00D33226"/>
    <w:rsid w:val="00D62DF5"/>
    <w:rsid w:val="00D97D4F"/>
    <w:rsid w:val="00DA2111"/>
    <w:rsid w:val="00DA39B2"/>
    <w:rsid w:val="00DA6669"/>
    <w:rsid w:val="00DE5D29"/>
    <w:rsid w:val="00E0025A"/>
    <w:rsid w:val="00E06E75"/>
    <w:rsid w:val="00E379A2"/>
    <w:rsid w:val="00E62EEB"/>
    <w:rsid w:val="00E6574A"/>
    <w:rsid w:val="00E82DCE"/>
    <w:rsid w:val="00ED70A8"/>
    <w:rsid w:val="00F17B26"/>
    <w:rsid w:val="00F25300"/>
    <w:rsid w:val="00F377B1"/>
    <w:rsid w:val="00F50780"/>
    <w:rsid w:val="00F57F9E"/>
    <w:rsid w:val="00F726D4"/>
    <w:rsid w:val="00F90A07"/>
    <w:rsid w:val="00F91202"/>
    <w:rsid w:val="00FC5C89"/>
    <w:rsid w:val="00FC7D55"/>
    <w:rsid w:val="00FE408E"/>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084E"/>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 w:type="character" w:styleId="Hyperlink">
    <w:name w:val="Hyperlink"/>
    <w:basedOn w:val="DefaultParagraphFont"/>
    <w:uiPriority w:val="99"/>
    <w:semiHidden/>
    <w:unhideWhenUsed/>
    <w:rsid w:val="00647ABD"/>
    <w:rPr>
      <w:color w:val="0000FF"/>
      <w:u w:val="single"/>
    </w:rPr>
  </w:style>
  <w:style w:type="paragraph" w:styleId="NormalWeb">
    <w:name w:val="Normal (Web)"/>
    <w:basedOn w:val="Normal"/>
    <w:uiPriority w:val="99"/>
    <w:semiHidden/>
    <w:unhideWhenUsed/>
    <w:rsid w:val="00647A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3593">
      <w:bodyDiv w:val="1"/>
      <w:marLeft w:val="0"/>
      <w:marRight w:val="0"/>
      <w:marTop w:val="0"/>
      <w:marBottom w:val="0"/>
      <w:divBdr>
        <w:top w:val="none" w:sz="0" w:space="0" w:color="auto"/>
        <w:left w:val="none" w:sz="0" w:space="0" w:color="auto"/>
        <w:bottom w:val="none" w:sz="0" w:space="0" w:color="auto"/>
        <w:right w:val="none" w:sz="0" w:space="0" w:color="auto"/>
      </w:divBdr>
    </w:div>
    <w:div w:id="9323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Ken</cp:lastModifiedBy>
  <cp:revision>2</cp:revision>
  <cp:lastPrinted>2022-02-01T16:25:00Z</cp:lastPrinted>
  <dcterms:created xsi:type="dcterms:W3CDTF">2022-02-01T16:28:00Z</dcterms:created>
  <dcterms:modified xsi:type="dcterms:W3CDTF">2022-02-01T16:28:00Z</dcterms:modified>
</cp:coreProperties>
</file>