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52603" w14:textId="77777777" w:rsidR="00C65BC0" w:rsidRDefault="00C65BC0" w:rsidP="00C65BC0">
      <w:pPr>
        <w:jc w:val="center"/>
        <w:rPr>
          <w:b/>
        </w:rPr>
      </w:pPr>
      <w:r>
        <w:rPr>
          <w:b/>
        </w:rPr>
        <w:t>Town of Canaan</w:t>
      </w:r>
    </w:p>
    <w:p w14:paraId="6AE029B0" w14:textId="77777777" w:rsidR="000A3CA2" w:rsidRDefault="00C65BC0" w:rsidP="00C65BC0">
      <w:pPr>
        <w:jc w:val="center"/>
        <w:rPr>
          <w:b/>
        </w:rPr>
      </w:pPr>
      <w:r>
        <w:rPr>
          <w:b/>
        </w:rPr>
        <w:t>Inland Wetlands/Conservation Commission</w:t>
      </w:r>
    </w:p>
    <w:p w14:paraId="34AC34A8" w14:textId="77777777" w:rsidR="00C65BC0" w:rsidRDefault="00C65BC0" w:rsidP="00C65BC0">
      <w:pPr>
        <w:jc w:val="center"/>
        <w:rPr>
          <w:b/>
        </w:rPr>
      </w:pPr>
      <w:r>
        <w:rPr>
          <w:b/>
        </w:rPr>
        <w:t>Minutes of Regular Meeting</w:t>
      </w:r>
    </w:p>
    <w:p w14:paraId="4D6CE447" w14:textId="77777777" w:rsidR="00C65BC0" w:rsidRDefault="00C65BC0" w:rsidP="00C65BC0">
      <w:pPr>
        <w:jc w:val="center"/>
        <w:rPr>
          <w:b/>
        </w:rPr>
      </w:pPr>
      <w:r>
        <w:rPr>
          <w:b/>
        </w:rPr>
        <w:t>December 20, 2021</w:t>
      </w:r>
    </w:p>
    <w:p w14:paraId="657E4A10" w14:textId="77777777" w:rsidR="00C65BC0" w:rsidRDefault="00C65BC0" w:rsidP="00C65BC0">
      <w:pPr>
        <w:jc w:val="center"/>
        <w:rPr>
          <w:b/>
        </w:rPr>
      </w:pPr>
    </w:p>
    <w:p w14:paraId="38EC3296" w14:textId="77777777" w:rsidR="00C65BC0" w:rsidRDefault="00C65BC0" w:rsidP="00C65BC0">
      <w:r>
        <w:t xml:space="preserve">Members Present:  Mark Burdick, Ellery Sinclair, Susan Kelsey, </w:t>
      </w:r>
      <w:proofErr w:type="gramStart"/>
      <w:r>
        <w:t>Felicia</w:t>
      </w:r>
      <w:proofErr w:type="gramEnd"/>
      <w:r>
        <w:t xml:space="preserve"> Jones</w:t>
      </w:r>
    </w:p>
    <w:p w14:paraId="585D781C" w14:textId="77777777" w:rsidR="00C65BC0" w:rsidRDefault="00C65BC0" w:rsidP="00C65BC0"/>
    <w:p w14:paraId="14D5BF4A" w14:textId="77777777" w:rsidR="00C65BC0" w:rsidRDefault="00C65BC0" w:rsidP="00C65BC0">
      <w:r>
        <w:t>Meeting called to order at 7:05 P.M. by Chairman Burdick.  Jones moved to approve minutes of November 15, 2021 with the following correction:  that the spelling of the word “waddle” be changed to “wattle”; seconded by Sinclair; passed unanimously.</w:t>
      </w:r>
    </w:p>
    <w:p w14:paraId="671829AF" w14:textId="77777777" w:rsidR="00C65BC0" w:rsidRDefault="00C65BC0" w:rsidP="00C65BC0">
      <w:r>
        <w:rPr>
          <w:b/>
        </w:rPr>
        <w:t xml:space="preserve">Old Business:  </w:t>
      </w:r>
    </w:p>
    <w:p w14:paraId="25041A6F" w14:textId="4BA7C911" w:rsidR="004A21CD" w:rsidRDefault="00C65BC0" w:rsidP="00C65BC0">
      <w:r>
        <w:rPr>
          <w:b/>
        </w:rPr>
        <w:t xml:space="preserve">1.  Commission Regulations and Application:  </w:t>
      </w:r>
      <w:r>
        <w:t>Jones will follow up with the Town’s web</w:t>
      </w:r>
      <w:r w:rsidR="00065620">
        <w:t>site</w:t>
      </w:r>
      <w:r>
        <w:t xml:space="preserve"> designer to ensure </w:t>
      </w:r>
      <w:r w:rsidR="004A21CD">
        <w:t xml:space="preserve">easy </w:t>
      </w:r>
      <w:r>
        <w:t>public</w:t>
      </w:r>
      <w:r w:rsidR="004A21CD">
        <w:t xml:space="preserve"> accessibility to our regulations and application.</w:t>
      </w:r>
    </w:p>
    <w:p w14:paraId="2976D178" w14:textId="7ED966AA" w:rsidR="00C65BC0" w:rsidRDefault="004A21CD" w:rsidP="00C65BC0">
      <w:r>
        <w:rPr>
          <w:b/>
        </w:rPr>
        <w:t>2.</w:t>
      </w:r>
      <w:r>
        <w:t xml:space="preserve">  </w:t>
      </w:r>
      <w:r>
        <w:rPr>
          <w:b/>
        </w:rPr>
        <w:t xml:space="preserve">Railroad Spraying:  </w:t>
      </w:r>
      <w:r>
        <w:t xml:space="preserve">Sinclair reported that Stacey Weiner continues to pursue the assistance of legislative leaders in </w:t>
      </w:r>
      <w:r w:rsidR="002F5257">
        <w:t xml:space="preserve">addressing railroad spraying in sensitive areas and </w:t>
      </w:r>
      <w:r>
        <w:t xml:space="preserve">recently </w:t>
      </w:r>
      <w:r w:rsidR="00065620">
        <w:t xml:space="preserve">had </w:t>
      </w:r>
      <w:r>
        <w:t>contacted Johanna Hayes.</w:t>
      </w:r>
      <w:r w:rsidR="00C65BC0">
        <w:t xml:space="preserve"> </w:t>
      </w:r>
    </w:p>
    <w:p w14:paraId="4E4EA476" w14:textId="77777777" w:rsidR="002F5257" w:rsidRDefault="002F5257" w:rsidP="00C65BC0">
      <w:pPr>
        <w:rPr>
          <w:b/>
        </w:rPr>
      </w:pPr>
      <w:r>
        <w:rPr>
          <w:b/>
        </w:rPr>
        <w:t>New Business:</w:t>
      </w:r>
    </w:p>
    <w:p w14:paraId="3A0821BA" w14:textId="77777777" w:rsidR="005B3700" w:rsidRDefault="002F5257" w:rsidP="00C65BC0">
      <w:r>
        <w:rPr>
          <w:b/>
        </w:rPr>
        <w:t xml:space="preserve">1.  Isabella Freedman Jewish Retreat Center Application:  </w:t>
      </w:r>
      <w:r w:rsidR="005B3700">
        <w:t>A check and application to demolish a building in proximity to a pond on the property was received.  Kelsey made a motion to accept the application for review; seconded by Sinclair; passed unanimously.  Kelsey made a motion to approve the application with the following findings and conditions:</w:t>
      </w:r>
    </w:p>
    <w:p w14:paraId="6502B4C2" w14:textId="77777777" w:rsidR="005B3700" w:rsidRDefault="005B3700" w:rsidP="00C65BC0">
      <w:r>
        <w:rPr>
          <w:b/>
        </w:rPr>
        <w:tab/>
        <w:t>Findings:</w:t>
      </w:r>
    </w:p>
    <w:p w14:paraId="33DD6EAA" w14:textId="77777777" w:rsidR="0000250A" w:rsidRDefault="005B3700" w:rsidP="00C65BC0">
      <w:r>
        <w:t>1.  The proposed activity is within the upland review area.</w:t>
      </w:r>
    </w:p>
    <w:p w14:paraId="50EB30B8" w14:textId="77777777" w:rsidR="0000250A" w:rsidRDefault="0000250A" w:rsidP="00C65BC0">
      <w:r>
        <w:t>2.  The building to be removed is on cinder block piers.</w:t>
      </w:r>
    </w:p>
    <w:p w14:paraId="69B8EF30" w14:textId="77777777" w:rsidR="0000250A" w:rsidRDefault="0000250A" w:rsidP="00C65BC0">
      <w:r>
        <w:t>3.  All building materials associated with the demolition will be removed off-site.</w:t>
      </w:r>
    </w:p>
    <w:p w14:paraId="76BCF74D" w14:textId="6BF55D6E" w:rsidR="0016345B" w:rsidRDefault="00065620" w:rsidP="00C65BC0">
      <w:r>
        <w:t xml:space="preserve">4.  The site will be </w:t>
      </w:r>
      <w:r w:rsidR="0016345B">
        <w:t xml:space="preserve">graded with topsoil, seeded and </w:t>
      </w:r>
      <w:r>
        <w:t xml:space="preserve">ultimately </w:t>
      </w:r>
      <w:r w:rsidR="0016345B">
        <w:t>maintained as lawn.</w:t>
      </w:r>
    </w:p>
    <w:p w14:paraId="4A683045" w14:textId="77777777" w:rsidR="0016345B" w:rsidRDefault="0016345B" w:rsidP="00C65BC0">
      <w:r>
        <w:t>5.  Removal of the structure would decrease amount of impervious surface area in proximity to pond.</w:t>
      </w:r>
    </w:p>
    <w:p w14:paraId="1A10A51B" w14:textId="77777777" w:rsidR="0016345B" w:rsidRDefault="0016345B" w:rsidP="00C65BC0">
      <w:pPr>
        <w:rPr>
          <w:b/>
        </w:rPr>
      </w:pPr>
      <w:r>
        <w:tab/>
      </w:r>
      <w:r>
        <w:rPr>
          <w:b/>
        </w:rPr>
        <w:t>Conditions:</w:t>
      </w:r>
    </w:p>
    <w:p w14:paraId="0B9AAEB7" w14:textId="3F0E3906" w:rsidR="003C4BBE" w:rsidRDefault="0016345B" w:rsidP="00C65BC0">
      <w:r>
        <w:t xml:space="preserve">1.  Prior to demolition, </w:t>
      </w:r>
      <w:proofErr w:type="spellStart"/>
      <w:r>
        <w:t>siltfencing</w:t>
      </w:r>
      <w:proofErr w:type="spellEnd"/>
      <w:r w:rsidR="003C4BBE">
        <w:t xml:space="preserve"> and/or staked hay</w:t>
      </w:r>
      <w:r w:rsidR="00065620">
        <w:t xml:space="preserve"> </w:t>
      </w:r>
      <w:r w:rsidR="003C4BBE">
        <w:t xml:space="preserve">bales will be installed between </w:t>
      </w:r>
      <w:r w:rsidR="007601A1">
        <w:t xml:space="preserve">the </w:t>
      </w:r>
      <w:r w:rsidR="003C4BBE">
        <w:t xml:space="preserve">pond and </w:t>
      </w:r>
      <w:r w:rsidR="007601A1">
        <w:t xml:space="preserve">the </w:t>
      </w:r>
      <w:r w:rsidR="003C4BBE">
        <w:t>building proposed for removal.</w:t>
      </w:r>
    </w:p>
    <w:p w14:paraId="482D54E8" w14:textId="77777777" w:rsidR="003C4BBE" w:rsidRDefault="003C4BBE" w:rsidP="00C65BC0">
      <w:r>
        <w:t>2.  The disturbed area will be stabilized prior to removing installed erosion control measures.</w:t>
      </w:r>
    </w:p>
    <w:p w14:paraId="0E1F2B7D" w14:textId="531F137D" w:rsidR="003C4BBE" w:rsidRDefault="008C077C" w:rsidP="00C65BC0">
      <w:r>
        <w:t>3.  Erosion control</w:t>
      </w:r>
      <w:r w:rsidR="003C4BBE">
        <w:t xml:space="preserve"> measures will be regularly monitored until are</w:t>
      </w:r>
      <w:r w:rsidR="007601A1">
        <w:t>a</w:t>
      </w:r>
      <w:r w:rsidR="003C4BBE">
        <w:t xml:space="preserve"> is stabilized.</w:t>
      </w:r>
    </w:p>
    <w:p w14:paraId="5CD420C4" w14:textId="77777777" w:rsidR="007601A1" w:rsidRDefault="007601A1" w:rsidP="00C65BC0">
      <w:r>
        <w:t xml:space="preserve">4.  In the event there is a need to temporarily stockpile any dirt, </w:t>
      </w:r>
      <w:proofErr w:type="spellStart"/>
      <w:r>
        <w:t>siltfencing</w:t>
      </w:r>
      <w:proofErr w:type="spellEnd"/>
      <w:r>
        <w:t xml:space="preserve"> will be installed downslope.</w:t>
      </w:r>
    </w:p>
    <w:p w14:paraId="50F9EE8C" w14:textId="77777777" w:rsidR="007601A1" w:rsidRDefault="003C4BBE" w:rsidP="00C65BC0">
      <w:r>
        <w:t xml:space="preserve">4.  </w:t>
      </w:r>
      <w:proofErr w:type="spellStart"/>
      <w:r>
        <w:t>Shamu</w:t>
      </w:r>
      <w:proofErr w:type="spellEnd"/>
      <w:r>
        <w:t xml:space="preserve"> </w:t>
      </w:r>
      <w:proofErr w:type="spellStart"/>
      <w:r>
        <w:t>Sadeh</w:t>
      </w:r>
      <w:proofErr w:type="spellEnd"/>
      <w:r>
        <w:t xml:space="preserve"> will serve as the contact person for the project and will monitor the activity to ensure no sedimentation </w:t>
      </w:r>
      <w:r w:rsidR="007601A1">
        <w:t>enters the ponds.</w:t>
      </w:r>
    </w:p>
    <w:p w14:paraId="4DE6E0E5" w14:textId="6B1355F2" w:rsidR="008C077C" w:rsidRDefault="007601A1" w:rsidP="008C077C">
      <w:pPr>
        <w:ind w:left="-540" w:firstLine="540"/>
      </w:pPr>
      <w:r>
        <w:t>5.  The Commission will notify the Commission prior to the project’s start.</w:t>
      </w:r>
    </w:p>
    <w:p w14:paraId="0A7D1595" w14:textId="1A6B1AFB" w:rsidR="008C077C" w:rsidRDefault="008C077C" w:rsidP="008C077C">
      <w:pPr>
        <w:ind w:left="-540" w:firstLine="540"/>
      </w:pPr>
      <w:r>
        <w:t>Motion was seconded by Sinclair; passed unanimously.  Kelsey will issue a permit.</w:t>
      </w:r>
    </w:p>
    <w:p w14:paraId="2EF0F761" w14:textId="04E2BA70" w:rsidR="00B25D12" w:rsidRDefault="00F62E0E" w:rsidP="00F62E0E">
      <w:r>
        <w:rPr>
          <w:b/>
        </w:rPr>
        <w:t>2.  Community Resiliency Building Workshop:</w:t>
      </w:r>
      <w:r>
        <w:t xml:space="preserve">  Jones reported that our town has been chosen to participate in a workshop offered by The Nature Conservancy to assess issues specific to our town.  The program consists of two workshops, to be </w:t>
      </w:r>
      <w:r>
        <w:lastRenderedPageBreak/>
        <w:t xml:space="preserve">attended by 12-18 residents representing various concerns of the town.  There is pre-workshop work for participants to complete prior to attending the workshops.  There will also be a </w:t>
      </w:r>
      <w:proofErr w:type="spellStart"/>
      <w:r>
        <w:t>preworkshop</w:t>
      </w:r>
      <w:proofErr w:type="spellEnd"/>
      <w:r>
        <w:t xml:space="preserve"> survey available for any interested</w:t>
      </w:r>
      <w:r w:rsidR="00065620">
        <w:t xml:space="preserve"> resident to complete</w:t>
      </w:r>
      <w:r>
        <w:t>.</w:t>
      </w:r>
      <w:r w:rsidR="00B25D12">
        <w:t xml:space="preserve">  Upon completion of the workshops, the Nature Conservancy will prepare a report for the town, which would then be submitted to Sustainable CT for review in conjunction with obtaining funding for suggested projects.  Jones is amassing a list of potential participants for the workshop.</w:t>
      </w:r>
    </w:p>
    <w:p w14:paraId="507ECAC8" w14:textId="77777777" w:rsidR="00B25D12" w:rsidRDefault="00B25D12" w:rsidP="00F62E0E">
      <w:r>
        <w:rPr>
          <w:b/>
        </w:rPr>
        <w:t xml:space="preserve">3.  Wetland Inquiry:  </w:t>
      </w:r>
      <w:r>
        <w:t>Kelsey reported that she had received an inquiry regarding wetlands on a piece of land for sale just south of Point of Rocks.  She prepared a packet for the potential buyer that included a soils map and information regarding the several soil types associated with the parcel.</w:t>
      </w:r>
    </w:p>
    <w:p w14:paraId="41E19114" w14:textId="1AD3556A" w:rsidR="008E7524" w:rsidRDefault="00206BFE" w:rsidP="00F62E0E">
      <w:r>
        <w:rPr>
          <w:b/>
        </w:rPr>
        <w:t xml:space="preserve">4.  Cobble Hill Purchase/Easement:  </w:t>
      </w:r>
      <w:r>
        <w:t xml:space="preserve">Sinclair inquired if members knew whether the property for sale on Cobble Hill had been purchased; members were unaware of a sale.  He also informed the Commission of a new conservation easement in favor of The Nature Conservancy on a property in Falls Village, but had yet to ascertain the </w:t>
      </w:r>
      <w:r w:rsidR="008E7524">
        <w:t>subject property; Kelsey will check land records.</w:t>
      </w:r>
    </w:p>
    <w:p w14:paraId="41721E54" w14:textId="77777777" w:rsidR="008E7524" w:rsidRDefault="008E7524" w:rsidP="00F62E0E">
      <w:r>
        <w:rPr>
          <w:b/>
        </w:rPr>
        <w:t xml:space="preserve">5.  Election of Officers for 2022:  </w:t>
      </w:r>
      <w:r>
        <w:t xml:space="preserve">Sinclair made a motion that the Commission </w:t>
      </w:r>
      <w:proofErr w:type="gramStart"/>
      <w:r>
        <w:t>retain</w:t>
      </w:r>
      <w:proofErr w:type="gramEnd"/>
      <w:r>
        <w:t xml:space="preserve"> the same slate of officers for 2022 (i.e. Burdick: Chairman; Sinclair: Vice Chairman; Kelsey: Secretary.); seconded by Kelsey; passed unanimously.</w:t>
      </w:r>
    </w:p>
    <w:p w14:paraId="361A8F11" w14:textId="379D2277" w:rsidR="008E7524" w:rsidRDefault="008E7524" w:rsidP="00F62E0E">
      <w:r>
        <w:rPr>
          <w:b/>
        </w:rPr>
        <w:t xml:space="preserve">6.  Meeting date for 2022:  </w:t>
      </w:r>
      <w:r>
        <w:t>Sinclair made a</w:t>
      </w:r>
      <w:r w:rsidR="00165492">
        <w:t xml:space="preserve"> motion that the Commission</w:t>
      </w:r>
      <w:bookmarkStart w:id="0" w:name="_GoBack"/>
      <w:bookmarkEnd w:id="0"/>
      <w:r>
        <w:t xml:space="preserve"> </w:t>
      </w:r>
      <w:proofErr w:type="gramStart"/>
      <w:r>
        <w:t>continue</w:t>
      </w:r>
      <w:proofErr w:type="gramEnd"/>
      <w:r>
        <w:t xml:space="preserve"> to meet on the third Monday of the month, except for when that day is a holiday; when said Monday is a holiday, the meeting will occur on the following day (Tuesday).</w:t>
      </w:r>
      <w:r w:rsidR="00F62E0E">
        <w:t xml:space="preserve"> </w:t>
      </w:r>
      <w:r>
        <w:t>Motion seconded by Kelsey; passed unanimously.</w:t>
      </w:r>
    </w:p>
    <w:p w14:paraId="7D3742A7" w14:textId="77777777" w:rsidR="008E7524" w:rsidRDefault="008E7524" w:rsidP="00F62E0E">
      <w:pPr>
        <w:rPr>
          <w:b/>
        </w:rPr>
      </w:pPr>
      <w:r>
        <w:rPr>
          <w:b/>
        </w:rPr>
        <w:t>Routing Sheet:</w:t>
      </w:r>
    </w:p>
    <w:p w14:paraId="22901F6E" w14:textId="77777777" w:rsidR="005015ED" w:rsidRDefault="008E7524" w:rsidP="00F62E0E">
      <w:r>
        <w:rPr>
          <w:b/>
        </w:rPr>
        <w:t xml:space="preserve">1.  16 Route 7 Holdings, LLC:  </w:t>
      </w:r>
      <w:r w:rsidR="005015ED">
        <w:t>16’ x 32’ second story porch. 11-18-2021.</w:t>
      </w:r>
    </w:p>
    <w:p w14:paraId="7422225B" w14:textId="77777777" w:rsidR="005015ED" w:rsidRDefault="005015ED" w:rsidP="00F62E0E">
      <w:r>
        <w:rPr>
          <w:b/>
        </w:rPr>
        <w:t>Communications:</w:t>
      </w:r>
    </w:p>
    <w:p w14:paraId="1CDF2EB1" w14:textId="1E9A84D9" w:rsidR="00F62E0E" w:rsidRDefault="005015ED" w:rsidP="00F62E0E">
      <w:r>
        <w:rPr>
          <w:b/>
        </w:rPr>
        <w:t xml:space="preserve">1.  </w:t>
      </w:r>
      <w:proofErr w:type="spellStart"/>
      <w:r>
        <w:rPr>
          <w:b/>
        </w:rPr>
        <w:t>Pawezka</w:t>
      </w:r>
      <w:proofErr w:type="spellEnd"/>
      <w:r>
        <w:rPr>
          <w:b/>
        </w:rPr>
        <w:t xml:space="preserve">:  </w:t>
      </w:r>
      <w:r>
        <w:t xml:space="preserve">Payment </w:t>
      </w:r>
      <w:r w:rsidR="00AF0D05">
        <w:t xml:space="preserve">of $217.50 </w:t>
      </w:r>
      <w:r>
        <w:t xml:space="preserve">for soil testing on Stein Lane was received from </w:t>
      </w:r>
      <w:proofErr w:type="spellStart"/>
      <w:r>
        <w:t>Pawezka</w:t>
      </w:r>
      <w:proofErr w:type="spellEnd"/>
      <w:r>
        <w:t>.</w:t>
      </w:r>
      <w:r w:rsidR="00F62E0E">
        <w:t xml:space="preserve"> </w:t>
      </w:r>
    </w:p>
    <w:p w14:paraId="28E72EA2" w14:textId="70FC0172" w:rsidR="00AF0D05" w:rsidRDefault="00AF0D05" w:rsidP="00F62E0E">
      <w:r>
        <w:rPr>
          <w:b/>
        </w:rPr>
        <w:t>2.</w:t>
      </w:r>
      <w:r>
        <w:t xml:space="preserve">  </w:t>
      </w:r>
      <w:r>
        <w:rPr>
          <w:b/>
        </w:rPr>
        <w:t xml:space="preserve">Budget:  </w:t>
      </w:r>
      <w:r>
        <w:t>As of 10/31/21, $1,916.98 remained in the Commission’s budget.</w:t>
      </w:r>
    </w:p>
    <w:p w14:paraId="0ED0679B" w14:textId="7532DB07" w:rsidR="00AF0D05" w:rsidRDefault="00AF0D05" w:rsidP="00F62E0E">
      <w:r>
        <w:rPr>
          <w:b/>
        </w:rPr>
        <w:t>3.  Connecticut Land Conservation Council Donation Request</w:t>
      </w:r>
      <w:proofErr w:type="gramStart"/>
      <w:r>
        <w:rPr>
          <w:b/>
        </w:rPr>
        <w:t xml:space="preserve">:  </w:t>
      </w:r>
      <w:r>
        <w:t xml:space="preserve">  Sinclair</w:t>
      </w:r>
      <w:proofErr w:type="gramEnd"/>
      <w:r>
        <w:t xml:space="preserve"> made a motion that the commission contribute $100 to CLCC; seconded by Kelsey; passed unanimously.</w:t>
      </w:r>
    </w:p>
    <w:p w14:paraId="23906301" w14:textId="77777777" w:rsidR="00AF0D05" w:rsidRDefault="00AF0D05" w:rsidP="00F62E0E"/>
    <w:p w14:paraId="3B098831" w14:textId="4918A31E" w:rsidR="00AF0D05" w:rsidRDefault="00AF0D05" w:rsidP="00F62E0E">
      <w:r>
        <w:t>Sinclair made a motion to adjourn at 8:37 p.m.; seconded by Jones; passed unanimously.</w:t>
      </w:r>
    </w:p>
    <w:p w14:paraId="77BA81F6" w14:textId="77777777" w:rsidR="00AF0D05" w:rsidRDefault="00AF0D05" w:rsidP="00F62E0E"/>
    <w:p w14:paraId="51368D57" w14:textId="07FFB4C5" w:rsidR="00AF0D05" w:rsidRDefault="00AF0D05" w:rsidP="00F62E0E">
      <w:r>
        <w:t>Respectfully submitted,</w:t>
      </w:r>
    </w:p>
    <w:p w14:paraId="34D91B79" w14:textId="77777777" w:rsidR="00AF0D05" w:rsidRDefault="00AF0D05" w:rsidP="00F62E0E"/>
    <w:p w14:paraId="77C6ABCD" w14:textId="77777777" w:rsidR="00AF0D05" w:rsidRDefault="00AF0D05" w:rsidP="00F62E0E"/>
    <w:p w14:paraId="1BB9C731" w14:textId="411B760C" w:rsidR="00AF0D05" w:rsidRPr="00AF0D05" w:rsidRDefault="00AF0D05" w:rsidP="00F62E0E">
      <w:r>
        <w:t>Susan Kelsey, secretary</w:t>
      </w:r>
    </w:p>
    <w:p w14:paraId="0A5EF8C9" w14:textId="77777777" w:rsidR="00F62E0E" w:rsidRDefault="00F62E0E" w:rsidP="008C077C">
      <w:pPr>
        <w:ind w:left="-540" w:firstLine="540"/>
      </w:pPr>
    </w:p>
    <w:p w14:paraId="787ADF8D" w14:textId="77777777" w:rsidR="00F62E0E" w:rsidRPr="002F5257" w:rsidRDefault="00F62E0E" w:rsidP="008C077C">
      <w:pPr>
        <w:ind w:left="-540" w:firstLine="540"/>
      </w:pPr>
    </w:p>
    <w:sectPr w:rsidR="00F62E0E" w:rsidRPr="002F5257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DD"/>
    <w:rsid w:val="0000250A"/>
    <w:rsid w:val="0002005E"/>
    <w:rsid w:val="00065620"/>
    <w:rsid w:val="000A3CA2"/>
    <w:rsid w:val="0016345B"/>
    <w:rsid w:val="00165492"/>
    <w:rsid w:val="001866DD"/>
    <w:rsid w:val="00206BFE"/>
    <w:rsid w:val="002F5257"/>
    <w:rsid w:val="003C4BBE"/>
    <w:rsid w:val="004A21CD"/>
    <w:rsid w:val="005015ED"/>
    <w:rsid w:val="005B3700"/>
    <w:rsid w:val="007601A1"/>
    <w:rsid w:val="008C077C"/>
    <w:rsid w:val="008E7524"/>
    <w:rsid w:val="00AF0D05"/>
    <w:rsid w:val="00B25D12"/>
    <w:rsid w:val="00C65BC0"/>
    <w:rsid w:val="00F6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DF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729</Words>
  <Characters>4158</Characters>
  <Application>Microsoft Macintosh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4</cp:revision>
  <cp:lastPrinted>2021-12-30T02:45:00Z</cp:lastPrinted>
  <dcterms:created xsi:type="dcterms:W3CDTF">2021-12-29T23:39:00Z</dcterms:created>
  <dcterms:modified xsi:type="dcterms:W3CDTF">2021-12-30T02:46:00Z</dcterms:modified>
</cp:coreProperties>
</file>