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8CCA" w14:textId="77777777" w:rsidR="00766E57" w:rsidRDefault="00766E57" w:rsidP="00766E57">
      <w:pPr>
        <w:jc w:val="center"/>
        <w:rPr>
          <w:rFonts w:ascii="Times New Roman" w:hAnsi="Times New Roman" w:cs="Times New Roman"/>
          <w:b/>
          <w:bCs/>
        </w:rPr>
      </w:pPr>
      <w:bookmarkStart w:id="0" w:name="_Hlk68848887"/>
    </w:p>
    <w:p w14:paraId="05C8EB91" w14:textId="77777777" w:rsidR="00766E57" w:rsidRPr="004A148C" w:rsidRDefault="00766E57" w:rsidP="00766E57">
      <w:pPr>
        <w:jc w:val="center"/>
        <w:rPr>
          <w:rFonts w:ascii="Times New Roman" w:hAnsi="Times New Roman" w:cs="Times New Roman"/>
          <w:b/>
          <w:bCs/>
        </w:rPr>
      </w:pPr>
      <w:r w:rsidRPr="004A148C">
        <w:rPr>
          <w:rFonts w:ascii="Times New Roman" w:hAnsi="Times New Roman" w:cs="Times New Roman"/>
          <w:b/>
          <w:bCs/>
        </w:rPr>
        <w:t>City of Easley City Council Work Session</w:t>
      </w:r>
    </w:p>
    <w:p w14:paraId="0801C669" w14:textId="77777777" w:rsidR="00766E57" w:rsidRPr="004A148C" w:rsidRDefault="00766E57" w:rsidP="00766E57">
      <w:pPr>
        <w:jc w:val="center"/>
        <w:rPr>
          <w:rFonts w:ascii="Times New Roman" w:hAnsi="Times New Roman" w:cs="Times New Roman"/>
          <w:b/>
          <w:bCs/>
        </w:rPr>
      </w:pPr>
      <w:r w:rsidRPr="004A148C">
        <w:rPr>
          <w:rFonts w:ascii="Times New Roman" w:hAnsi="Times New Roman" w:cs="Times New Roman"/>
          <w:b/>
          <w:bCs/>
        </w:rPr>
        <w:t>205 N. 1</w:t>
      </w:r>
      <w:r w:rsidRPr="004A148C">
        <w:rPr>
          <w:rFonts w:ascii="Times New Roman" w:hAnsi="Times New Roman" w:cs="Times New Roman"/>
          <w:b/>
          <w:bCs/>
          <w:vertAlign w:val="superscript"/>
        </w:rPr>
        <w:t>st</w:t>
      </w:r>
      <w:r w:rsidRPr="004A148C">
        <w:rPr>
          <w:rFonts w:ascii="Times New Roman" w:hAnsi="Times New Roman" w:cs="Times New Roman"/>
          <w:b/>
          <w:bCs/>
        </w:rPr>
        <w:t xml:space="preserve"> Street, Easley SC 29640</w:t>
      </w:r>
    </w:p>
    <w:bookmarkEnd w:id="0"/>
    <w:p w14:paraId="28CD831D" w14:textId="77777777" w:rsidR="00766E57" w:rsidRDefault="00766E57" w:rsidP="00CF222E">
      <w:pPr>
        <w:tabs>
          <w:tab w:val="left" w:pos="8040"/>
        </w:tabs>
        <w:rPr>
          <w:rFonts w:ascii="Times New Roman" w:hAnsi="Times New Roman" w:cs="Times New Roman"/>
          <w:color w:val="000000" w:themeColor="text1"/>
          <w:sz w:val="16"/>
          <w:szCs w:val="16"/>
        </w:rPr>
      </w:pPr>
    </w:p>
    <w:p w14:paraId="7FB63CD1" w14:textId="77777777" w:rsidR="00E43FD8" w:rsidRPr="00B646BE" w:rsidRDefault="00E43FD8" w:rsidP="00CF222E">
      <w:pPr>
        <w:tabs>
          <w:tab w:val="left" w:pos="8040"/>
        </w:tabs>
        <w:rPr>
          <w:rFonts w:ascii="Times New Roman" w:hAnsi="Times New Roman" w:cs="Times New Roman"/>
          <w:color w:val="000000" w:themeColor="text1"/>
          <w:sz w:val="16"/>
          <w:szCs w:val="16"/>
        </w:rPr>
      </w:pPr>
    </w:p>
    <w:p w14:paraId="6F2BC554" w14:textId="77777777" w:rsidR="00766E57" w:rsidRPr="00B646BE" w:rsidRDefault="00766E57" w:rsidP="00766E57">
      <w:pPr>
        <w:tabs>
          <w:tab w:val="left" w:pos="8040"/>
        </w:tabs>
        <w:jc w:val="center"/>
        <w:rPr>
          <w:rFonts w:ascii="Times New Roman" w:hAnsi="Times New Roman" w:cs="Times New Roman"/>
          <w:color w:val="000000" w:themeColor="text1"/>
          <w:sz w:val="16"/>
          <w:szCs w:val="16"/>
        </w:rPr>
      </w:pPr>
    </w:p>
    <w:p w14:paraId="7278E884" w14:textId="7084403A" w:rsidR="00F64C46" w:rsidRDefault="00766E57" w:rsidP="00C272D3">
      <w:pPr>
        <w:pStyle w:val="ListParagraph"/>
        <w:numPr>
          <w:ilvl w:val="0"/>
          <w:numId w:val="28"/>
        </w:numPr>
        <w:tabs>
          <w:tab w:val="left" w:pos="1260"/>
        </w:tabs>
        <w:spacing w:after="200" w:line="360" w:lineRule="auto"/>
        <w:ind w:left="630" w:hanging="270"/>
        <w:rPr>
          <w:rFonts w:ascii="Times New Roman" w:hAnsi="Times New Roman" w:cs="Times New Roman"/>
          <w:b/>
          <w:bCs/>
          <w:color w:val="000000" w:themeColor="text1"/>
        </w:rPr>
      </w:pPr>
      <w:r w:rsidRPr="00E3133E">
        <w:rPr>
          <w:rFonts w:ascii="Times New Roman" w:hAnsi="Times New Roman" w:cs="Times New Roman"/>
          <w:b/>
          <w:bCs/>
          <w:color w:val="000000" w:themeColor="text1"/>
        </w:rPr>
        <w:t>CALL TO ORDER – Mayor Lisa Talbert</w:t>
      </w:r>
    </w:p>
    <w:p w14:paraId="3B309BC4" w14:textId="37A68790" w:rsidR="00A65649" w:rsidRPr="00091453" w:rsidRDefault="00766E57" w:rsidP="00091453">
      <w:pPr>
        <w:pStyle w:val="ListParagraph"/>
        <w:numPr>
          <w:ilvl w:val="0"/>
          <w:numId w:val="28"/>
        </w:numPr>
        <w:tabs>
          <w:tab w:val="left" w:pos="1260"/>
        </w:tabs>
        <w:spacing w:after="200" w:line="360" w:lineRule="auto"/>
        <w:ind w:left="630" w:hanging="270"/>
        <w:rPr>
          <w:rFonts w:ascii="Times New Roman" w:eastAsia="Times New Roman" w:hAnsi="Times New Roman" w:cs="Times New Roman"/>
          <w:b/>
          <w:bCs/>
        </w:rPr>
      </w:pPr>
      <w:r w:rsidRPr="00E3133E">
        <w:rPr>
          <w:rFonts w:ascii="Times New Roman" w:eastAsia="Times New Roman" w:hAnsi="Times New Roman" w:cs="Times New Roman"/>
          <w:b/>
          <w:bCs/>
        </w:rPr>
        <w:t xml:space="preserve">AGENDA ITEMS: </w:t>
      </w:r>
      <w:bookmarkStart w:id="1" w:name="_Hlk207891179"/>
      <w:bookmarkStart w:id="2" w:name="_Hlk207892602"/>
    </w:p>
    <w:p w14:paraId="2649CDCA" w14:textId="12FC1C77" w:rsidR="00070577" w:rsidRDefault="00070577" w:rsidP="00070577">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3" w:name="_Hlk213338340"/>
      <w:r>
        <w:rPr>
          <w:rFonts w:ascii="Times New Roman" w:eastAsia="Times New Roman" w:hAnsi="Times New Roman" w:cs="Times New Roman"/>
          <w:color w:val="000000"/>
        </w:rPr>
        <w:t>Second</w:t>
      </w:r>
      <w:r w:rsidR="00A65649">
        <w:rPr>
          <w:rFonts w:ascii="Times New Roman" w:eastAsia="Times New Roman" w:hAnsi="Times New Roman" w:cs="Times New Roman"/>
          <w:color w:val="000000"/>
        </w:rPr>
        <w:t xml:space="preserve"> reading of Ordinance 2025-14 to authorize the conveyance of </w:t>
      </w:r>
      <w:proofErr w:type="gramStart"/>
      <w:r w:rsidR="00A65649">
        <w:rPr>
          <w:rFonts w:ascii="Times New Roman" w:eastAsia="Times New Roman" w:hAnsi="Times New Roman" w:cs="Times New Roman"/>
          <w:color w:val="000000"/>
        </w:rPr>
        <w:t>any and all</w:t>
      </w:r>
      <w:proofErr w:type="gramEnd"/>
      <w:r w:rsidR="00A65649">
        <w:rPr>
          <w:rFonts w:ascii="Times New Roman" w:eastAsia="Times New Roman" w:hAnsi="Times New Roman" w:cs="Times New Roman"/>
          <w:color w:val="000000"/>
        </w:rPr>
        <w:t xml:space="preserve"> interest in certain real property in the City of Easley located at 201 S. 5</w:t>
      </w:r>
      <w:r w:rsidR="00A65649" w:rsidRPr="00A65649">
        <w:rPr>
          <w:rFonts w:ascii="Times New Roman" w:eastAsia="Times New Roman" w:hAnsi="Times New Roman" w:cs="Times New Roman"/>
          <w:color w:val="000000"/>
          <w:vertAlign w:val="superscript"/>
        </w:rPr>
        <w:t>th</w:t>
      </w:r>
      <w:r w:rsidR="00A65649">
        <w:rPr>
          <w:rFonts w:ascii="Times New Roman" w:eastAsia="Times New Roman" w:hAnsi="Times New Roman" w:cs="Times New Roman"/>
          <w:color w:val="000000"/>
        </w:rPr>
        <w:t xml:space="preserve"> Street and 205 S. 5</w:t>
      </w:r>
      <w:r w:rsidR="00A65649" w:rsidRPr="00A65649">
        <w:rPr>
          <w:rFonts w:ascii="Times New Roman" w:eastAsia="Times New Roman" w:hAnsi="Times New Roman" w:cs="Times New Roman"/>
          <w:color w:val="000000"/>
          <w:vertAlign w:val="superscript"/>
        </w:rPr>
        <w:t>th</w:t>
      </w:r>
      <w:r w:rsidR="00A65649">
        <w:rPr>
          <w:rFonts w:ascii="Times New Roman" w:eastAsia="Times New Roman" w:hAnsi="Times New Roman" w:cs="Times New Roman"/>
          <w:color w:val="000000"/>
        </w:rPr>
        <w:t xml:space="preserve"> Street, Easley, Pickens County, South Carolina.</w:t>
      </w:r>
    </w:p>
    <w:p w14:paraId="2264F620" w14:textId="77777777" w:rsidR="00070577" w:rsidRPr="006960B6" w:rsidRDefault="00070577" w:rsidP="00070577">
      <w:pPr>
        <w:pStyle w:val="ListParagraph"/>
        <w:tabs>
          <w:tab w:val="left" w:pos="1350"/>
          <w:tab w:val="left" w:pos="1440"/>
          <w:tab w:val="left" w:pos="1530"/>
          <w:tab w:val="left" w:pos="1620"/>
          <w:tab w:val="left" w:pos="1800"/>
        </w:tabs>
        <w:spacing w:after="8" w:line="249" w:lineRule="auto"/>
        <w:ind w:left="1080"/>
        <w:rPr>
          <w:rFonts w:ascii="Times New Roman" w:eastAsia="Times New Roman" w:hAnsi="Times New Roman" w:cs="Times New Roman"/>
          <w:color w:val="000000"/>
          <w:sz w:val="16"/>
          <w:szCs w:val="16"/>
        </w:rPr>
      </w:pPr>
    </w:p>
    <w:p w14:paraId="6AD96C3E" w14:textId="1181746D" w:rsidR="00070577" w:rsidRDefault="00070577" w:rsidP="00070577">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4" w:name="_Hlk215748935"/>
      <w:r>
        <w:rPr>
          <w:rFonts w:ascii="Times New Roman" w:eastAsia="Times New Roman" w:hAnsi="Times New Roman" w:cs="Times New Roman"/>
          <w:color w:val="000000"/>
        </w:rPr>
        <w:t>First reading of Ordinance 2025-15 to rezone approximately 1.97 acres of real property located on the east side of Hamilton Street, identified as Tax Map Number 5019-11-57-8031 from General Commercial (GC) to General Residential (GR-1).</w:t>
      </w:r>
    </w:p>
    <w:p w14:paraId="57B63BC9" w14:textId="77777777" w:rsidR="00070577" w:rsidRPr="006960B6" w:rsidRDefault="00070577" w:rsidP="00070577">
      <w:pPr>
        <w:pStyle w:val="ListParagraph"/>
        <w:rPr>
          <w:rFonts w:ascii="Times New Roman" w:eastAsia="Times New Roman" w:hAnsi="Times New Roman" w:cs="Times New Roman"/>
          <w:color w:val="000000"/>
          <w:sz w:val="16"/>
          <w:szCs w:val="16"/>
        </w:rPr>
      </w:pPr>
    </w:p>
    <w:p w14:paraId="163FB066" w14:textId="4C68068C" w:rsidR="00070577" w:rsidRDefault="00070577" w:rsidP="00070577">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First reading of Ordinance 2025-16 to amend Section 90.35 (“Farm Animals”) of Chapter 90 (“Animals”) of Title IX (“General Regulations”) of the Easley City Code to allow limited educational and programmatic use of hens by certain nonprofit, educational, and therapeutic organizations.</w:t>
      </w:r>
    </w:p>
    <w:p w14:paraId="7D04661D" w14:textId="77777777" w:rsidR="006960B6" w:rsidRPr="006960B6" w:rsidRDefault="006960B6" w:rsidP="006960B6">
      <w:pPr>
        <w:pStyle w:val="ListParagraph"/>
        <w:rPr>
          <w:rFonts w:ascii="Times New Roman" w:eastAsia="Times New Roman" w:hAnsi="Times New Roman" w:cs="Times New Roman"/>
          <w:color w:val="000000"/>
          <w:sz w:val="16"/>
          <w:szCs w:val="16"/>
        </w:rPr>
      </w:pPr>
    </w:p>
    <w:p w14:paraId="2C8CC8EB" w14:textId="0140F151" w:rsidR="006960B6" w:rsidRPr="00070577" w:rsidRDefault="006960B6" w:rsidP="00070577">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Reading of Resolution 2025-12 to adopt </w:t>
      </w:r>
      <w:r w:rsidRPr="00F514DF">
        <w:rPr>
          <w:rFonts w:ascii="Times New Roman" w:hAnsi="Times New Roman" w:cs="Times New Roman"/>
        </w:rPr>
        <w:t>an Acceptable Use Policy for City of Easley Elected Officials regarding the use of City Information Systems.</w:t>
      </w:r>
    </w:p>
    <w:bookmarkEnd w:id="3"/>
    <w:bookmarkEnd w:id="4"/>
    <w:p w14:paraId="0938C613" w14:textId="77777777" w:rsidR="00A65649" w:rsidRPr="006960B6" w:rsidRDefault="00A65649" w:rsidP="00A65649">
      <w:pPr>
        <w:pStyle w:val="ListParagraph"/>
        <w:rPr>
          <w:rFonts w:ascii="Times New Roman" w:eastAsia="Times New Roman" w:hAnsi="Times New Roman" w:cs="Times New Roman"/>
          <w:color w:val="000000"/>
          <w:sz w:val="16"/>
          <w:szCs w:val="16"/>
        </w:rPr>
      </w:pPr>
    </w:p>
    <w:p w14:paraId="354D198C" w14:textId="790762B7" w:rsidR="00A65649" w:rsidRDefault="00A65649" w:rsidP="00460C90">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5" w:name="_Hlk213338390"/>
      <w:bookmarkStart w:id="6" w:name="_Hlk215749049"/>
      <w:r w:rsidRPr="00070577">
        <w:rPr>
          <w:rFonts w:ascii="Times New Roman" w:eastAsia="Times New Roman" w:hAnsi="Times New Roman" w:cs="Times New Roman"/>
          <w:color w:val="000000"/>
        </w:rPr>
        <w:t>Reading of Resolution 2025-1</w:t>
      </w:r>
      <w:r w:rsidR="00070577" w:rsidRPr="00070577">
        <w:rPr>
          <w:rFonts w:ascii="Times New Roman" w:eastAsia="Times New Roman" w:hAnsi="Times New Roman" w:cs="Times New Roman"/>
          <w:color w:val="000000"/>
        </w:rPr>
        <w:t>9</w:t>
      </w:r>
      <w:r w:rsidR="00070577">
        <w:rPr>
          <w:rFonts w:ascii="Times New Roman" w:eastAsia="Times New Roman" w:hAnsi="Times New Roman" w:cs="Times New Roman"/>
          <w:color w:val="000000"/>
        </w:rPr>
        <w:t xml:space="preserve"> to accept certain roads from JBDY1 LLC, into the City of Easley roads network.</w:t>
      </w:r>
    </w:p>
    <w:p w14:paraId="0DFC1C3E" w14:textId="77777777" w:rsidR="00070577" w:rsidRPr="006960B6" w:rsidRDefault="00070577" w:rsidP="00070577">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16"/>
          <w:szCs w:val="16"/>
        </w:rPr>
      </w:pPr>
    </w:p>
    <w:p w14:paraId="0361CF92" w14:textId="0B4A3F28" w:rsidR="00A65649" w:rsidRDefault="00A65649" w:rsidP="00A65649">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of Resolution 2025-</w:t>
      </w:r>
      <w:r w:rsidR="00070577">
        <w:rPr>
          <w:rFonts w:ascii="Times New Roman" w:eastAsia="Times New Roman" w:hAnsi="Times New Roman" w:cs="Times New Roman"/>
          <w:color w:val="000000"/>
        </w:rPr>
        <w:t>20 to appoint Jim Walker to the City of Easley Planning Commission</w:t>
      </w:r>
      <w:r>
        <w:rPr>
          <w:rFonts w:ascii="Times New Roman" w:eastAsia="Times New Roman" w:hAnsi="Times New Roman" w:cs="Times New Roman"/>
          <w:color w:val="000000"/>
        </w:rPr>
        <w:t>.</w:t>
      </w:r>
    </w:p>
    <w:p w14:paraId="1B978F6A" w14:textId="77777777" w:rsidR="00070577" w:rsidRPr="006960B6" w:rsidRDefault="00070577" w:rsidP="00070577">
      <w:pPr>
        <w:pStyle w:val="ListParagraph"/>
        <w:rPr>
          <w:rFonts w:ascii="Times New Roman" w:eastAsia="Times New Roman" w:hAnsi="Times New Roman" w:cs="Times New Roman"/>
          <w:color w:val="000000"/>
          <w:sz w:val="16"/>
          <w:szCs w:val="16"/>
        </w:rPr>
      </w:pPr>
    </w:p>
    <w:p w14:paraId="4CA0F834" w14:textId="16BEE60D" w:rsidR="00E43FD8" w:rsidRPr="00070577" w:rsidRDefault="00070577" w:rsidP="00070577">
      <w:pPr>
        <w:pStyle w:val="ListParagraph"/>
        <w:numPr>
          <w:ilvl w:val="0"/>
          <w:numId w:val="33"/>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of Resolution 2025-21 to appoint Hilary Koster to the City of Easley Planning Commission.</w:t>
      </w:r>
      <w:bookmarkEnd w:id="1"/>
      <w:bookmarkEnd w:id="2"/>
      <w:bookmarkEnd w:id="5"/>
    </w:p>
    <w:bookmarkEnd w:id="6"/>
    <w:p w14:paraId="0DC86919" w14:textId="77777777" w:rsidR="00E43FD8" w:rsidRDefault="00E43FD8" w:rsidP="00E43FD8">
      <w:pPr>
        <w:pStyle w:val="ListParagraph"/>
        <w:tabs>
          <w:tab w:val="left" w:pos="1260"/>
        </w:tabs>
        <w:rPr>
          <w:rFonts w:ascii="Times New Roman" w:eastAsia="Times New Roman" w:hAnsi="Times New Roman" w:cs="Times New Roman"/>
          <w:b/>
          <w:bCs/>
        </w:rPr>
      </w:pPr>
    </w:p>
    <w:p w14:paraId="743B9EB4" w14:textId="679BB1F1" w:rsidR="00BF0CEA" w:rsidRDefault="00BF0CEA" w:rsidP="00BF0CEA">
      <w:pPr>
        <w:pStyle w:val="ListParagraph"/>
        <w:numPr>
          <w:ilvl w:val="0"/>
          <w:numId w:val="28"/>
        </w:numPr>
        <w:tabs>
          <w:tab w:val="left" w:pos="1260"/>
        </w:tabs>
        <w:spacing w:after="200" w:line="360" w:lineRule="auto"/>
        <w:rPr>
          <w:rFonts w:ascii="Times New Roman" w:eastAsia="Times New Roman" w:hAnsi="Times New Roman" w:cs="Times New Roman"/>
          <w:b/>
          <w:bCs/>
        </w:rPr>
      </w:pPr>
      <w:r w:rsidRPr="00BF0CEA">
        <w:rPr>
          <w:rFonts w:ascii="Times New Roman" w:eastAsia="Times New Roman" w:hAnsi="Times New Roman" w:cs="Times New Roman"/>
          <w:b/>
          <w:bCs/>
        </w:rPr>
        <w:t>PROJECT UPDATES</w:t>
      </w:r>
    </w:p>
    <w:p w14:paraId="55D9097D" w14:textId="77777777" w:rsidR="00070577" w:rsidRDefault="00070577" w:rsidP="00070577">
      <w:pPr>
        <w:pStyle w:val="ListParagraph"/>
        <w:numPr>
          <w:ilvl w:val="0"/>
          <w:numId w:val="28"/>
        </w:numPr>
        <w:tabs>
          <w:tab w:val="left" w:pos="1260"/>
        </w:tabs>
        <w:spacing w:after="200" w:line="360" w:lineRule="auto"/>
        <w:rPr>
          <w:rFonts w:ascii="Times New Roman" w:eastAsia="Times New Roman" w:hAnsi="Times New Roman" w:cs="Times New Roman"/>
          <w:b/>
          <w:bCs/>
        </w:rPr>
      </w:pPr>
      <w:r>
        <w:rPr>
          <w:rFonts w:ascii="Times New Roman" w:eastAsia="Times New Roman" w:hAnsi="Times New Roman" w:cs="Times New Roman"/>
          <w:b/>
          <w:bCs/>
        </w:rPr>
        <w:t xml:space="preserve">EXECUTIVE SESSION: </w:t>
      </w:r>
    </w:p>
    <w:p w14:paraId="4F7EA332" w14:textId="77777777" w:rsidR="006960B6" w:rsidRDefault="00070577" w:rsidP="006960B6">
      <w:pPr>
        <w:pStyle w:val="ListParagraph"/>
        <w:tabs>
          <w:tab w:val="left" w:pos="1260"/>
        </w:tabs>
        <w:spacing w:after="200" w:line="360" w:lineRule="auto"/>
        <w:rPr>
          <w:rFonts w:ascii="Times New Roman" w:hAnsi="Times New Roman" w:cs="Times New Roman"/>
        </w:rPr>
      </w:pPr>
      <w:r w:rsidRPr="00070577">
        <w:rPr>
          <w:rFonts w:ascii="Times New Roman" w:hAnsi="Times New Roman" w:cs="Times New Roman"/>
        </w:rPr>
        <w:t>No votes will be taken.  The Council will have discussion about the followin</w:t>
      </w:r>
      <w:r>
        <w:rPr>
          <w:rFonts w:ascii="Times New Roman" w:hAnsi="Times New Roman" w:cs="Times New Roman"/>
        </w:rPr>
        <w:t>g:</w:t>
      </w:r>
    </w:p>
    <w:p w14:paraId="7B4B6D75" w14:textId="3CA98C78" w:rsidR="00070577" w:rsidRPr="006960B6" w:rsidRDefault="00070577" w:rsidP="006960B6">
      <w:pPr>
        <w:pStyle w:val="ListParagraph"/>
        <w:tabs>
          <w:tab w:val="left" w:pos="1260"/>
        </w:tabs>
        <w:spacing w:after="200" w:line="360" w:lineRule="auto"/>
        <w:ind w:left="900" w:firstLine="630"/>
        <w:rPr>
          <w:rFonts w:ascii="Times New Roman" w:eastAsia="Times New Roman" w:hAnsi="Times New Roman" w:cs="Times New Roman"/>
          <w:b/>
          <w:bCs/>
        </w:rPr>
      </w:pPr>
      <w:r w:rsidRPr="00C272D3">
        <w:rPr>
          <w:rFonts w:ascii="Times New Roman" w:hAnsi="Times New Roman" w:cs="Times New Roman"/>
        </w:rPr>
        <w:t xml:space="preserve">-Legal advice pertaining to </w:t>
      </w:r>
      <w:r>
        <w:rPr>
          <w:rFonts w:ascii="Times New Roman" w:hAnsi="Times New Roman" w:cs="Times New Roman"/>
        </w:rPr>
        <w:t>impact fees</w:t>
      </w:r>
      <w:r w:rsidRPr="00C272D3">
        <w:rPr>
          <w:rFonts w:ascii="Times New Roman" w:hAnsi="Times New Roman" w:cs="Times New Roman"/>
        </w:rPr>
        <w:t>. (Section 30-4-70 (a)(2).</w:t>
      </w:r>
    </w:p>
    <w:p w14:paraId="276B8B85" w14:textId="68D00C84" w:rsidR="00F1297C" w:rsidRPr="0016300D" w:rsidRDefault="00F1297C" w:rsidP="0016300D">
      <w:pPr>
        <w:pStyle w:val="ListParagraph"/>
        <w:tabs>
          <w:tab w:val="left" w:pos="1260"/>
        </w:tabs>
        <w:spacing w:after="200" w:line="360" w:lineRule="auto"/>
        <w:ind w:firstLine="270"/>
        <w:rPr>
          <w:rFonts w:ascii="Times New Roman" w:eastAsia="Times New Roman" w:hAnsi="Times New Roman" w:cs="Times New Roman"/>
          <w:b/>
          <w:bCs/>
        </w:rPr>
      </w:pPr>
    </w:p>
    <w:sectPr w:rsidR="00F1297C" w:rsidRPr="0016300D" w:rsidSect="00C12557">
      <w:headerReference w:type="default" r:id="rId8"/>
      <w:footerReference w:type="default" r:id="rId9"/>
      <w:pgSz w:w="12240" w:h="15840"/>
      <w:pgMar w:top="165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E314" w14:textId="77777777" w:rsidR="009229FD" w:rsidRDefault="009229FD" w:rsidP="006679D8">
      <w:r>
        <w:separator/>
      </w:r>
    </w:p>
  </w:endnote>
  <w:endnote w:type="continuationSeparator" w:id="0">
    <w:p w14:paraId="31C7E729" w14:textId="77777777" w:rsidR="009229FD" w:rsidRDefault="009229FD" w:rsidP="006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ourton Hand Base">
    <w:altName w:val="Calibri"/>
    <w:charset w:val="00"/>
    <w:family w:val="auto"/>
    <w:pitch w:val="variable"/>
    <w:sig w:usb0="A00002EF" w:usb1="00002049"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BB4" w14:textId="77777777" w:rsidR="007D69E1" w:rsidRPr="007D69E1" w:rsidRDefault="007D69E1" w:rsidP="007D69E1">
    <w:pPr>
      <w:pStyle w:val="Footer"/>
      <w:jc w:val="center"/>
      <w:rPr>
        <w:rFonts w:ascii="Bourton Hand Base" w:hAnsi="Bourton Hand Base"/>
      </w:rPr>
    </w:pPr>
    <w:r w:rsidRPr="007D69E1">
      <w:rPr>
        <w:rFonts w:ascii="Bourton Hand Base" w:hAnsi="Bourton Hand Base"/>
      </w:rPr>
      <w:t>205 NORTH FIRST STREET EASLEY, SOUTH CAROLINA 29640</w:t>
    </w:r>
  </w:p>
  <w:p w14:paraId="2E29DCF5" w14:textId="77777777" w:rsidR="007D69E1" w:rsidRPr="007D69E1" w:rsidRDefault="007D69E1" w:rsidP="007D69E1">
    <w:pPr>
      <w:pStyle w:val="Footer"/>
      <w:jc w:val="center"/>
      <w:rPr>
        <w:rFonts w:ascii="Bourton Hand Base" w:hAnsi="Bourton Hand Base"/>
      </w:rPr>
    </w:pPr>
    <w:r w:rsidRPr="007D69E1">
      <w:rPr>
        <w:rFonts w:ascii="Bourton Hand Base" w:hAnsi="Bourton Hand Base"/>
      </w:rPr>
      <w:t>864-855-7900 WWW.CITYOFEASLEY.COM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E6AE" w14:textId="77777777" w:rsidR="009229FD" w:rsidRDefault="009229FD" w:rsidP="006679D8">
      <w:r>
        <w:separator/>
      </w:r>
    </w:p>
  </w:footnote>
  <w:footnote w:type="continuationSeparator" w:id="0">
    <w:p w14:paraId="0882E12E" w14:textId="77777777" w:rsidR="009229FD" w:rsidRDefault="009229FD" w:rsidP="006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9E4B" w14:textId="6420599A" w:rsidR="006679D8" w:rsidRPr="007D69E1" w:rsidRDefault="006679D8" w:rsidP="007D69E1">
    <w:pPr>
      <w:pStyle w:val="Header"/>
      <w:pBdr>
        <w:bottom w:val="single" w:sz="12" w:space="1" w:color="auto"/>
      </w:pBdr>
      <w:tabs>
        <w:tab w:val="clear" w:pos="4680"/>
      </w:tabs>
      <w:ind w:hanging="270"/>
      <w:jc w:val="both"/>
      <w:rPr>
        <w:rFonts w:ascii="Minion Pro" w:hAnsi="Minion Pro"/>
        <w:sz w:val="32"/>
        <w:szCs w:val="32"/>
      </w:rPr>
    </w:pPr>
    <w:r w:rsidRPr="007D69E1">
      <w:rPr>
        <w:rFonts w:ascii="Minion Pro" w:hAnsi="Minion Pro"/>
        <w:noProof/>
        <w:sz w:val="32"/>
        <w:szCs w:val="32"/>
      </w:rPr>
      <w:drawing>
        <wp:anchor distT="0" distB="0" distL="114300" distR="114300" simplePos="0" relativeHeight="251658240" behindDoc="1" locked="0" layoutInCell="1" allowOverlap="1" wp14:anchorId="3EA52ABC" wp14:editId="616544BA">
          <wp:simplePos x="0" y="0"/>
          <wp:positionH relativeFrom="column">
            <wp:posOffset>-937895</wp:posOffset>
          </wp:positionH>
          <wp:positionV relativeFrom="paragraph">
            <wp:posOffset>-690636</wp:posOffset>
          </wp:positionV>
          <wp:extent cx="7911465" cy="1861185"/>
          <wp:effectExtent l="0" t="0" r="635" b="5715"/>
          <wp:wrapTight wrapText="bothSides">
            <wp:wrapPolygon edited="0">
              <wp:start x="0" y="0"/>
              <wp:lineTo x="0" y="21519"/>
              <wp:lineTo x="21567" y="21519"/>
              <wp:lineTo x="21567" y="0"/>
              <wp:lineTo x="0" y="0"/>
            </wp:wrapPolygon>
          </wp:wrapTight>
          <wp:docPr id="1704987682" name="Picture 170498768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465" cy="1861185"/>
                  </a:xfrm>
                  <a:prstGeom prst="rect">
                    <a:avLst/>
                  </a:prstGeom>
                </pic:spPr>
              </pic:pic>
            </a:graphicData>
          </a:graphic>
          <wp14:sizeRelH relativeFrom="page">
            <wp14:pctWidth>0</wp14:pctWidth>
          </wp14:sizeRelH>
          <wp14:sizeRelV relativeFrom="page">
            <wp14:pctHeight>0</wp14:pctHeight>
          </wp14:sizeRelV>
        </wp:anchor>
      </w:drawing>
    </w:r>
    <w:r w:rsidR="007D69E1" w:rsidRPr="007D69E1">
      <w:rPr>
        <w:rFonts w:ascii="Minion Pro" w:hAnsi="Minion Pro"/>
        <w:sz w:val="32"/>
        <w:szCs w:val="32"/>
      </w:rPr>
      <w:t>CITY COUNCIL</w:t>
    </w:r>
    <w:r w:rsidR="007D69E1">
      <w:rPr>
        <w:rFonts w:ascii="Minion Pro" w:hAnsi="Minion Pro"/>
        <w:sz w:val="32"/>
        <w:szCs w:val="32"/>
      </w:rPr>
      <w:tab/>
    </w:r>
    <w:r w:rsidR="00091453">
      <w:rPr>
        <w:rFonts w:ascii="Minion Pro" w:hAnsi="Minion Pro"/>
        <w:sz w:val="22"/>
        <w:szCs w:val="22"/>
      </w:rPr>
      <w:t>December 8</w:t>
    </w:r>
    <w:r w:rsidR="008D7C88">
      <w:rPr>
        <w:rFonts w:ascii="Minion Pro" w:hAnsi="Minion Pro"/>
        <w:sz w:val="22"/>
        <w:szCs w:val="22"/>
      </w:rPr>
      <w:t>, 2025</w:t>
    </w:r>
  </w:p>
  <w:p w14:paraId="04AA6569" w14:textId="3732D26D" w:rsidR="007D69E1" w:rsidRPr="007D69E1" w:rsidRDefault="005A60B8" w:rsidP="007D69E1">
    <w:pPr>
      <w:pStyle w:val="Header"/>
      <w:pBdr>
        <w:bottom w:val="single" w:sz="12" w:space="1" w:color="auto"/>
      </w:pBdr>
      <w:tabs>
        <w:tab w:val="clear" w:pos="4680"/>
      </w:tabs>
      <w:ind w:left="-270"/>
      <w:jc w:val="both"/>
      <w:rPr>
        <w:rFonts w:ascii="Minion Pro" w:hAnsi="Minion Pro"/>
        <w:sz w:val="32"/>
        <w:szCs w:val="32"/>
      </w:rPr>
    </w:pPr>
    <w:r>
      <w:rPr>
        <w:rFonts w:ascii="Minion Pro" w:hAnsi="Minion Pro"/>
        <w:sz w:val="32"/>
        <w:szCs w:val="32"/>
      </w:rPr>
      <w:t>WORK SESSION</w:t>
    </w:r>
    <w:r w:rsidR="007D69E1">
      <w:rPr>
        <w:rFonts w:ascii="Minion Pro" w:hAnsi="Minion Pro"/>
        <w:sz w:val="32"/>
        <w:szCs w:val="32"/>
      </w:rPr>
      <w:tab/>
    </w:r>
    <w:r>
      <w:rPr>
        <w:rFonts w:ascii="Minion Pro" w:hAnsi="Minion Pro"/>
        <w:sz w:val="22"/>
        <w:szCs w:val="22"/>
      </w:rPr>
      <w:t>5</w:t>
    </w:r>
    <w:r w:rsidR="00390BBB">
      <w:rPr>
        <w:rFonts w:ascii="Minion Pro" w:hAnsi="Minion Pro"/>
        <w:sz w:val="22"/>
        <w:szCs w:val="22"/>
      </w:rPr>
      <w:t xml:space="preserve">:00 </w:t>
    </w:r>
    <w:r w:rsidR="007D69E1" w:rsidRPr="007D69E1">
      <w:rPr>
        <w:rFonts w:ascii="Minion Pro" w:hAnsi="Minion Pro"/>
        <w:sz w:val="22"/>
        <w:szCs w:val="2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280"/>
    <w:multiLevelType w:val="hybridMultilevel"/>
    <w:tmpl w:val="0F6CE3CE"/>
    <w:lvl w:ilvl="0" w:tplc="AE1CE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C6184"/>
    <w:multiLevelType w:val="hybridMultilevel"/>
    <w:tmpl w:val="D25EE646"/>
    <w:lvl w:ilvl="0" w:tplc="FFFFFFFF">
      <w:start w:val="1"/>
      <w:numFmt w:val="decimal"/>
      <w:lvlText w:val="%1."/>
      <w:lvlJc w:val="left"/>
      <w:pPr>
        <w:ind w:left="720" w:hanging="360"/>
      </w:pPr>
      <w:rPr>
        <w:b w:val="0"/>
        <w:sz w:val="24"/>
        <w:szCs w:val="24"/>
      </w:rPr>
    </w:lvl>
    <w:lvl w:ilvl="1" w:tplc="FFFFFFFF">
      <w:start w:val="1"/>
      <w:numFmt w:val="lowerLetter"/>
      <w:lvlText w:val="%2."/>
      <w:lvlJc w:val="left"/>
      <w:pPr>
        <w:ind w:left="1800" w:hanging="360"/>
      </w:pPr>
      <w:rPr>
        <w:b w:val="0"/>
      </w:rPr>
    </w:lvl>
    <w:lvl w:ilvl="2" w:tplc="FFFFFFFF">
      <w:start w:val="1"/>
      <w:numFmt w:val="lowerRoman"/>
      <w:lvlText w:val="%3."/>
      <w:lvlJc w:val="right"/>
      <w:pPr>
        <w:ind w:left="2520" w:hanging="180"/>
      </w:pPr>
      <w:rPr>
        <w:b w:val="0"/>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6A227CC"/>
    <w:multiLevelType w:val="hybridMultilevel"/>
    <w:tmpl w:val="22C68B46"/>
    <w:lvl w:ilvl="0" w:tplc="07BAE76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A627438"/>
    <w:multiLevelType w:val="hybridMultilevel"/>
    <w:tmpl w:val="D5AA98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76453"/>
    <w:multiLevelType w:val="hybridMultilevel"/>
    <w:tmpl w:val="06E267E2"/>
    <w:lvl w:ilvl="0" w:tplc="28884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82797"/>
    <w:multiLevelType w:val="hybridMultilevel"/>
    <w:tmpl w:val="5FA22592"/>
    <w:lvl w:ilvl="0" w:tplc="DE74C55E">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41C1CC3"/>
    <w:multiLevelType w:val="hybridMultilevel"/>
    <w:tmpl w:val="609C94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974B1D"/>
    <w:multiLevelType w:val="hybridMultilevel"/>
    <w:tmpl w:val="B9FED8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753ADE"/>
    <w:multiLevelType w:val="hybridMultilevel"/>
    <w:tmpl w:val="8D86F9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D749DA"/>
    <w:multiLevelType w:val="hybridMultilevel"/>
    <w:tmpl w:val="4DC8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35FF"/>
    <w:multiLevelType w:val="hybridMultilevel"/>
    <w:tmpl w:val="B7CCA450"/>
    <w:lvl w:ilvl="0" w:tplc="1B7CC5E4">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B2638"/>
    <w:multiLevelType w:val="hybridMultilevel"/>
    <w:tmpl w:val="FDE01A1A"/>
    <w:lvl w:ilvl="0" w:tplc="D9AAF3A4">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552CE"/>
    <w:multiLevelType w:val="hybridMultilevel"/>
    <w:tmpl w:val="DE18EC9A"/>
    <w:lvl w:ilvl="0" w:tplc="4FFE4EE4">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627820"/>
    <w:multiLevelType w:val="hybridMultilevel"/>
    <w:tmpl w:val="56D20998"/>
    <w:lvl w:ilvl="0" w:tplc="4C2E0AC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9215A6"/>
    <w:multiLevelType w:val="hybridMultilevel"/>
    <w:tmpl w:val="B97677C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49A86FF3"/>
    <w:multiLevelType w:val="hybridMultilevel"/>
    <w:tmpl w:val="799A7F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2944B5"/>
    <w:multiLevelType w:val="hybridMultilevel"/>
    <w:tmpl w:val="AFFA9AB0"/>
    <w:lvl w:ilvl="0" w:tplc="04090015">
      <w:start w:val="1"/>
      <w:numFmt w:val="upperLetter"/>
      <w:lvlText w:val="%1."/>
      <w:lvlJc w:val="left"/>
      <w:pPr>
        <w:ind w:left="720" w:hanging="360"/>
      </w:pPr>
    </w:lvl>
    <w:lvl w:ilvl="1" w:tplc="CFF8FD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57AEA"/>
    <w:multiLevelType w:val="hybridMultilevel"/>
    <w:tmpl w:val="8BDE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A7E20"/>
    <w:multiLevelType w:val="hybridMultilevel"/>
    <w:tmpl w:val="8468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7A2"/>
    <w:multiLevelType w:val="hybridMultilevel"/>
    <w:tmpl w:val="58A62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A0BAC"/>
    <w:multiLevelType w:val="hybridMultilevel"/>
    <w:tmpl w:val="3D7C1D66"/>
    <w:lvl w:ilvl="0" w:tplc="0409000F">
      <w:start w:val="1"/>
      <w:numFmt w:val="decimal"/>
      <w:lvlText w:val="%1."/>
      <w:lvlJc w:val="left"/>
      <w:pPr>
        <w:ind w:left="630" w:hanging="360"/>
      </w:pPr>
      <w:rPr>
        <w:b w:val="0"/>
        <w:sz w:val="24"/>
        <w:szCs w:val="24"/>
      </w:rPr>
    </w:lvl>
    <w:lvl w:ilvl="1" w:tplc="ECDC6156">
      <w:start w:val="1"/>
      <w:numFmt w:val="lowerLetter"/>
      <w:lvlText w:val="%2."/>
      <w:lvlJc w:val="left"/>
      <w:pPr>
        <w:ind w:left="1800" w:hanging="360"/>
      </w:pPr>
      <w:rPr>
        <w:b w:val="0"/>
      </w:rPr>
    </w:lvl>
    <w:lvl w:ilvl="2" w:tplc="A498D8D8">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28B610B"/>
    <w:multiLevelType w:val="hybridMultilevel"/>
    <w:tmpl w:val="80A48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B221F6"/>
    <w:multiLevelType w:val="hybridMultilevel"/>
    <w:tmpl w:val="CF7C6326"/>
    <w:lvl w:ilvl="0" w:tplc="F32EDC3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15:restartNumberingAfterBreak="0">
    <w:nsid w:val="585B6D3E"/>
    <w:multiLevelType w:val="hybridMultilevel"/>
    <w:tmpl w:val="480672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222D9"/>
    <w:multiLevelType w:val="hybridMultilevel"/>
    <w:tmpl w:val="431AA4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4A3458"/>
    <w:multiLevelType w:val="hybridMultilevel"/>
    <w:tmpl w:val="904665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F80CF1"/>
    <w:multiLevelType w:val="hybridMultilevel"/>
    <w:tmpl w:val="4B7E9B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606245"/>
    <w:multiLevelType w:val="hybridMultilevel"/>
    <w:tmpl w:val="4E5C8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525D"/>
    <w:multiLevelType w:val="hybridMultilevel"/>
    <w:tmpl w:val="FB441228"/>
    <w:lvl w:ilvl="0" w:tplc="D97AD5C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CF2F2D"/>
    <w:multiLevelType w:val="hybridMultilevel"/>
    <w:tmpl w:val="761A3088"/>
    <w:lvl w:ilvl="0" w:tplc="F216FAF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611402215">
    <w:abstractNumId w:val="2"/>
  </w:num>
  <w:num w:numId="2" w16cid:durableId="473566269">
    <w:abstractNumId w:val="23"/>
  </w:num>
  <w:num w:numId="3" w16cid:durableId="856768213">
    <w:abstractNumId w:val="19"/>
  </w:num>
  <w:num w:numId="4" w16cid:durableId="673336659">
    <w:abstractNumId w:val="18"/>
  </w:num>
  <w:num w:numId="5" w16cid:durableId="610092615">
    <w:abstractNumId w:val="21"/>
  </w:num>
  <w:num w:numId="6" w16cid:durableId="877008062">
    <w:abstractNumId w:val="21"/>
  </w:num>
  <w:num w:numId="7" w16cid:durableId="916019897">
    <w:abstractNumId w:val="15"/>
  </w:num>
  <w:num w:numId="8" w16cid:durableId="1380280716">
    <w:abstractNumId w:val="15"/>
  </w:num>
  <w:num w:numId="9" w16cid:durableId="1968704597">
    <w:abstractNumId w:val="24"/>
  </w:num>
  <w:num w:numId="10" w16cid:durableId="157814271">
    <w:abstractNumId w:val="10"/>
  </w:num>
  <w:num w:numId="11" w16cid:durableId="1458061832">
    <w:abstractNumId w:val="1"/>
  </w:num>
  <w:num w:numId="12" w16cid:durableId="1162429845">
    <w:abstractNumId w:val="8"/>
  </w:num>
  <w:num w:numId="13" w16cid:durableId="760217661">
    <w:abstractNumId w:val="25"/>
  </w:num>
  <w:num w:numId="14" w16cid:durableId="4594263">
    <w:abstractNumId w:val="14"/>
  </w:num>
  <w:num w:numId="15" w16cid:durableId="1366060968">
    <w:abstractNumId w:val="17"/>
  </w:num>
  <w:num w:numId="16" w16cid:durableId="1392076328">
    <w:abstractNumId w:val="16"/>
  </w:num>
  <w:num w:numId="17" w16cid:durableId="753360550">
    <w:abstractNumId w:val="22"/>
  </w:num>
  <w:num w:numId="18" w16cid:durableId="60104466">
    <w:abstractNumId w:val="12"/>
  </w:num>
  <w:num w:numId="19" w16cid:durableId="287052972">
    <w:abstractNumId w:val="9"/>
  </w:num>
  <w:num w:numId="20" w16cid:durableId="318585318">
    <w:abstractNumId w:val="26"/>
  </w:num>
  <w:num w:numId="21" w16cid:durableId="256057339">
    <w:abstractNumId w:val="3"/>
  </w:num>
  <w:num w:numId="22" w16cid:durableId="91586302">
    <w:abstractNumId w:val="28"/>
  </w:num>
  <w:num w:numId="23" w16cid:durableId="1873954657">
    <w:abstractNumId w:val="6"/>
  </w:num>
  <w:num w:numId="24" w16cid:durableId="1977876487">
    <w:abstractNumId w:val="11"/>
  </w:num>
  <w:num w:numId="25" w16cid:durableId="155925893">
    <w:abstractNumId w:val="13"/>
  </w:num>
  <w:num w:numId="26" w16cid:durableId="2028672994">
    <w:abstractNumId w:val="5"/>
  </w:num>
  <w:num w:numId="27" w16cid:durableId="707291399">
    <w:abstractNumId w:val="30"/>
  </w:num>
  <w:num w:numId="28" w16cid:durableId="1928690978">
    <w:abstractNumId w:val="20"/>
  </w:num>
  <w:num w:numId="29" w16cid:durableId="16471981">
    <w:abstractNumId w:val="27"/>
  </w:num>
  <w:num w:numId="30" w16cid:durableId="1890071294">
    <w:abstractNumId w:val="29"/>
  </w:num>
  <w:num w:numId="31" w16cid:durableId="971012679">
    <w:abstractNumId w:val="0"/>
  </w:num>
  <w:num w:numId="32" w16cid:durableId="444466179">
    <w:abstractNumId w:val="4"/>
  </w:num>
  <w:num w:numId="33" w16cid:durableId="1585412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BB"/>
    <w:rsid w:val="000256A7"/>
    <w:rsid w:val="00025FA0"/>
    <w:rsid w:val="0002625E"/>
    <w:rsid w:val="00031398"/>
    <w:rsid w:val="00041CCB"/>
    <w:rsid w:val="000450EA"/>
    <w:rsid w:val="000552A4"/>
    <w:rsid w:val="0006282B"/>
    <w:rsid w:val="00066114"/>
    <w:rsid w:val="00070577"/>
    <w:rsid w:val="00071176"/>
    <w:rsid w:val="00071902"/>
    <w:rsid w:val="00071E94"/>
    <w:rsid w:val="0007434E"/>
    <w:rsid w:val="000750D5"/>
    <w:rsid w:val="00082038"/>
    <w:rsid w:val="000903B0"/>
    <w:rsid w:val="00091453"/>
    <w:rsid w:val="000952F8"/>
    <w:rsid w:val="0009793B"/>
    <w:rsid w:val="000A21A4"/>
    <w:rsid w:val="000A26D2"/>
    <w:rsid w:val="000A675E"/>
    <w:rsid w:val="000A74E7"/>
    <w:rsid w:val="000B5DE5"/>
    <w:rsid w:val="000C4370"/>
    <w:rsid w:val="000C542C"/>
    <w:rsid w:val="000D1BB4"/>
    <w:rsid w:val="000D38F5"/>
    <w:rsid w:val="000D7D34"/>
    <w:rsid w:val="000E3EAD"/>
    <w:rsid w:val="000F2661"/>
    <w:rsid w:val="001118B0"/>
    <w:rsid w:val="0011293C"/>
    <w:rsid w:val="00125C0D"/>
    <w:rsid w:val="001266FB"/>
    <w:rsid w:val="0012720C"/>
    <w:rsid w:val="0013779D"/>
    <w:rsid w:val="00145339"/>
    <w:rsid w:val="0016073F"/>
    <w:rsid w:val="00160F66"/>
    <w:rsid w:val="0016300D"/>
    <w:rsid w:val="00164534"/>
    <w:rsid w:val="00165F55"/>
    <w:rsid w:val="001735DE"/>
    <w:rsid w:val="001A30D8"/>
    <w:rsid w:val="001D6F23"/>
    <w:rsid w:val="001D782E"/>
    <w:rsid w:val="001E2E72"/>
    <w:rsid w:val="001E4241"/>
    <w:rsid w:val="001E4454"/>
    <w:rsid w:val="00206C10"/>
    <w:rsid w:val="0021607C"/>
    <w:rsid w:val="002178F5"/>
    <w:rsid w:val="00220580"/>
    <w:rsid w:val="00225579"/>
    <w:rsid w:val="0024319D"/>
    <w:rsid w:val="00245EA9"/>
    <w:rsid w:val="00251477"/>
    <w:rsid w:val="00252C90"/>
    <w:rsid w:val="002549EB"/>
    <w:rsid w:val="00263248"/>
    <w:rsid w:val="0026472F"/>
    <w:rsid w:val="0028039A"/>
    <w:rsid w:val="00286423"/>
    <w:rsid w:val="00291C8B"/>
    <w:rsid w:val="002950A9"/>
    <w:rsid w:val="002A4E23"/>
    <w:rsid w:val="002B5A31"/>
    <w:rsid w:val="002B5E71"/>
    <w:rsid w:val="002C23A1"/>
    <w:rsid w:val="002C6A6A"/>
    <w:rsid w:val="002D4D3A"/>
    <w:rsid w:val="002E2579"/>
    <w:rsid w:val="002F5CF7"/>
    <w:rsid w:val="00306582"/>
    <w:rsid w:val="00316B37"/>
    <w:rsid w:val="003376F3"/>
    <w:rsid w:val="0035069B"/>
    <w:rsid w:val="00354402"/>
    <w:rsid w:val="00376A1C"/>
    <w:rsid w:val="00384E61"/>
    <w:rsid w:val="00390BBB"/>
    <w:rsid w:val="003919E5"/>
    <w:rsid w:val="003942D3"/>
    <w:rsid w:val="0039792F"/>
    <w:rsid w:val="003A1605"/>
    <w:rsid w:val="003A6CBE"/>
    <w:rsid w:val="003A7D06"/>
    <w:rsid w:val="003B2316"/>
    <w:rsid w:val="003B245D"/>
    <w:rsid w:val="003B55C0"/>
    <w:rsid w:val="003B7CB6"/>
    <w:rsid w:val="003D2D07"/>
    <w:rsid w:val="003D3DCC"/>
    <w:rsid w:val="003E4C81"/>
    <w:rsid w:val="003E6AD7"/>
    <w:rsid w:val="00406509"/>
    <w:rsid w:val="00406B68"/>
    <w:rsid w:val="00410AE4"/>
    <w:rsid w:val="00414883"/>
    <w:rsid w:val="0041670E"/>
    <w:rsid w:val="0042292E"/>
    <w:rsid w:val="00422CAE"/>
    <w:rsid w:val="00427627"/>
    <w:rsid w:val="0045108B"/>
    <w:rsid w:val="00463293"/>
    <w:rsid w:val="00470815"/>
    <w:rsid w:val="00471B90"/>
    <w:rsid w:val="00477186"/>
    <w:rsid w:val="00486546"/>
    <w:rsid w:val="00487213"/>
    <w:rsid w:val="00495472"/>
    <w:rsid w:val="00495CD1"/>
    <w:rsid w:val="004978FD"/>
    <w:rsid w:val="004A148C"/>
    <w:rsid w:val="004B5A9C"/>
    <w:rsid w:val="004B7BAB"/>
    <w:rsid w:val="004C0368"/>
    <w:rsid w:val="004C3475"/>
    <w:rsid w:val="004C463E"/>
    <w:rsid w:val="004C7C46"/>
    <w:rsid w:val="004E5566"/>
    <w:rsid w:val="00501B2F"/>
    <w:rsid w:val="005068FC"/>
    <w:rsid w:val="005126A7"/>
    <w:rsid w:val="0052594B"/>
    <w:rsid w:val="00527E5A"/>
    <w:rsid w:val="00536415"/>
    <w:rsid w:val="005466D6"/>
    <w:rsid w:val="005502D9"/>
    <w:rsid w:val="005636F9"/>
    <w:rsid w:val="00571181"/>
    <w:rsid w:val="00571712"/>
    <w:rsid w:val="00573959"/>
    <w:rsid w:val="0057610D"/>
    <w:rsid w:val="00580B1C"/>
    <w:rsid w:val="0059093D"/>
    <w:rsid w:val="00590BC2"/>
    <w:rsid w:val="0059398B"/>
    <w:rsid w:val="00594CEE"/>
    <w:rsid w:val="005966E6"/>
    <w:rsid w:val="005A60B8"/>
    <w:rsid w:val="005A7482"/>
    <w:rsid w:val="005B0725"/>
    <w:rsid w:val="005B2CE3"/>
    <w:rsid w:val="005B5476"/>
    <w:rsid w:val="005D3B5D"/>
    <w:rsid w:val="005D3B89"/>
    <w:rsid w:val="005E29BB"/>
    <w:rsid w:val="005E3692"/>
    <w:rsid w:val="005F10D3"/>
    <w:rsid w:val="005F60ED"/>
    <w:rsid w:val="0060133A"/>
    <w:rsid w:val="006024C0"/>
    <w:rsid w:val="006110D1"/>
    <w:rsid w:val="00611432"/>
    <w:rsid w:val="00612FE0"/>
    <w:rsid w:val="00622BE8"/>
    <w:rsid w:val="00624CF7"/>
    <w:rsid w:val="00633428"/>
    <w:rsid w:val="006363F2"/>
    <w:rsid w:val="00645A42"/>
    <w:rsid w:val="006530A5"/>
    <w:rsid w:val="006679D8"/>
    <w:rsid w:val="00677F7D"/>
    <w:rsid w:val="00683D30"/>
    <w:rsid w:val="006924BE"/>
    <w:rsid w:val="006960B6"/>
    <w:rsid w:val="006A283C"/>
    <w:rsid w:val="006A439F"/>
    <w:rsid w:val="006B51A4"/>
    <w:rsid w:val="006C46EA"/>
    <w:rsid w:val="006C596B"/>
    <w:rsid w:val="006D3661"/>
    <w:rsid w:val="006D3D9D"/>
    <w:rsid w:val="006D401E"/>
    <w:rsid w:val="006E0D7A"/>
    <w:rsid w:val="006E7B47"/>
    <w:rsid w:val="006F76E7"/>
    <w:rsid w:val="00703300"/>
    <w:rsid w:val="00704158"/>
    <w:rsid w:val="0070578B"/>
    <w:rsid w:val="00722A0A"/>
    <w:rsid w:val="00726053"/>
    <w:rsid w:val="0072669B"/>
    <w:rsid w:val="00733604"/>
    <w:rsid w:val="00741743"/>
    <w:rsid w:val="00741F70"/>
    <w:rsid w:val="00743597"/>
    <w:rsid w:val="007515BA"/>
    <w:rsid w:val="00751B14"/>
    <w:rsid w:val="00753B51"/>
    <w:rsid w:val="007652E8"/>
    <w:rsid w:val="00766E57"/>
    <w:rsid w:val="007708A7"/>
    <w:rsid w:val="00786FEA"/>
    <w:rsid w:val="00791DF8"/>
    <w:rsid w:val="0079422A"/>
    <w:rsid w:val="007979D2"/>
    <w:rsid w:val="007A7D46"/>
    <w:rsid w:val="007B13E4"/>
    <w:rsid w:val="007B2F92"/>
    <w:rsid w:val="007B3277"/>
    <w:rsid w:val="007B5174"/>
    <w:rsid w:val="007D69E1"/>
    <w:rsid w:val="007E1F57"/>
    <w:rsid w:val="007E6EEF"/>
    <w:rsid w:val="007F421D"/>
    <w:rsid w:val="00800832"/>
    <w:rsid w:val="008027D5"/>
    <w:rsid w:val="008039DF"/>
    <w:rsid w:val="00812151"/>
    <w:rsid w:val="008564D6"/>
    <w:rsid w:val="008604DE"/>
    <w:rsid w:val="008623C4"/>
    <w:rsid w:val="008733BB"/>
    <w:rsid w:val="00877996"/>
    <w:rsid w:val="00891397"/>
    <w:rsid w:val="0089585E"/>
    <w:rsid w:val="00897C05"/>
    <w:rsid w:val="00897D8C"/>
    <w:rsid w:val="008A6571"/>
    <w:rsid w:val="008B420E"/>
    <w:rsid w:val="008B50A7"/>
    <w:rsid w:val="008B7468"/>
    <w:rsid w:val="008C7C99"/>
    <w:rsid w:val="008D7C88"/>
    <w:rsid w:val="00900144"/>
    <w:rsid w:val="00900EA7"/>
    <w:rsid w:val="00905331"/>
    <w:rsid w:val="00912819"/>
    <w:rsid w:val="00916270"/>
    <w:rsid w:val="00920570"/>
    <w:rsid w:val="00921AD0"/>
    <w:rsid w:val="009229FD"/>
    <w:rsid w:val="00951691"/>
    <w:rsid w:val="00975B18"/>
    <w:rsid w:val="00990C89"/>
    <w:rsid w:val="00991729"/>
    <w:rsid w:val="009A7752"/>
    <w:rsid w:val="009B144E"/>
    <w:rsid w:val="009B2885"/>
    <w:rsid w:val="009B58F1"/>
    <w:rsid w:val="009B5C4D"/>
    <w:rsid w:val="009B6185"/>
    <w:rsid w:val="009C1E36"/>
    <w:rsid w:val="009D044A"/>
    <w:rsid w:val="009F13F8"/>
    <w:rsid w:val="00A169C1"/>
    <w:rsid w:val="00A24BF2"/>
    <w:rsid w:val="00A31551"/>
    <w:rsid w:val="00A366B3"/>
    <w:rsid w:val="00A435BC"/>
    <w:rsid w:val="00A504E2"/>
    <w:rsid w:val="00A53345"/>
    <w:rsid w:val="00A65649"/>
    <w:rsid w:val="00A7476C"/>
    <w:rsid w:val="00A82210"/>
    <w:rsid w:val="00A839DE"/>
    <w:rsid w:val="00A8604D"/>
    <w:rsid w:val="00A91EA1"/>
    <w:rsid w:val="00A94386"/>
    <w:rsid w:val="00AA1B8E"/>
    <w:rsid w:val="00AB530F"/>
    <w:rsid w:val="00AC6EA4"/>
    <w:rsid w:val="00B0418E"/>
    <w:rsid w:val="00B15DB1"/>
    <w:rsid w:val="00B21E9D"/>
    <w:rsid w:val="00B24942"/>
    <w:rsid w:val="00B24C07"/>
    <w:rsid w:val="00B61071"/>
    <w:rsid w:val="00B62663"/>
    <w:rsid w:val="00B632FF"/>
    <w:rsid w:val="00B646BE"/>
    <w:rsid w:val="00B6541D"/>
    <w:rsid w:val="00B65B83"/>
    <w:rsid w:val="00B72668"/>
    <w:rsid w:val="00B77E84"/>
    <w:rsid w:val="00B80186"/>
    <w:rsid w:val="00B8191E"/>
    <w:rsid w:val="00B939F0"/>
    <w:rsid w:val="00BA11E7"/>
    <w:rsid w:val="00BA5463"/>
    <w:rsid w:val="00BA6025"/>
    <w:rsid w:val="00BC1310"/>
    <w:rsid w:val="00BC3BB2"/>
    <w:rsid w:val="00BC540C"/>
    <w:rsid w:val="00BD120C"/>
    <w:rsid w:val="00BE63BE"/>
    <w:rsid w:val="00BF0CEA"/>
    <w:rsid w:val="00BF2334"/>
    <w:rsid w:val="00BF3A2A"/>
    <w:rsid w:val="00BF5FAB"/>
    <w:rsid w:val="00C12557"/>
    <w:rsid w:val="00C12FD5"/>
    <w:rsid w:val="00C13493"/>
    <w:rsid w:val="00C171D6"/>
    <w:rsid w:val="00C237F0"/>
    <w:rsid w:val="00C26A55"/>
    <w:rsid w:val="00C272D3"/>
    <w:rsid w:val="00C31E73"/>
    <w:rsid w:val="00C34530"/>
    <w:rsid w:val="00C3518D"/>
    <w:rsid w:val="00C52A9E"/>
    <w:rsid w:val="00C52BC1"/>
    <w:rsid w:val="00C60856"/>
    <w:rsid w:val="00C705D5"/>
    <w:rsid w:val="00C77B25"/>
    <w:rsid w:val="00C82262"/>
    <w:rsid w:val="00C91DE3"/>
    <w:rsid w:val="00C977D9"/>
    <w:rsid w:val="00CA5494"/>
    <w:rsid w:val="00CB0599"/>
    <w:rsid w:val="00CB2F74"/>
    <w:rsid w:val="00CB75AC"/>
    <w:rsid w:val="00CD3837"/>
    <w:rsid w:val="00CE5229"/>
    <w:rsid w:val="00CF2162"/>
    <w:rsid w:val="00CF222E"/>
    <w:rsid w:val="00CF5887"/>
    <w:rsid w:val="00D20C37"/>
    <w:rsid w:val="00D42702"/>
    <w:rsid w:val="00D63D0D"/>
    <w:rsid w:val="00D65F18"/>
    <w:rsid w:val="00D67860"/>
    <w:rsid w:val="00D7369A"/>
    <w:rsid w:val="00D751C2"/>
    <w:rsid w:val="00D81430"/>
    <w:rsid w:val="00D93314"/>
    <w:rsid w:val="00DA2F5C"/>
    <w:rsid w:val="00DB62E0"/>
    <w:rsid w:val="00DC59C0"/>
    <w:rsid w:val="00DD08CA"/>
    <w:rsid w:val="00DD6062"/>
    <w:rsid w:val="00DD78BA"/>
    <w:rsid w:val="00DF162D"/>
    <w:rsid w:val="00DF2380"/>
    <w:rsid w:val="00E1650A"/>
    <w:rsid w:val="00E25D46"/>
    <w:rsid w:val="00E3133E"/>
    <w:rsid w:val="00E3337C"/>
    <w:rsid w:val="00E43FD8"/>
    <w:rsid w:val="00E618F9"/>
    <w:rsid w:val="00E64FEE"/>
    <w:rsid w:val="00E677E9"/>
    <w:rsid w:val="00E75350"/>
    <w:rsid w:val="00E871B5"/>
    <w:rsid w:val="00E87249"/>
    <w:rsid w:val="00E928DE"/>
    <w:rsid w:val="00E94B5D"/>
    <w:rsid w:val="00EA6738"/>
    <w:rsid w:val="00EB0EFA"/>
    <w:rsid w:val="00EB2344"/>
    <w:rsid w:val="00EB58D2"/>
    <w:rsid w:val="00EC3AD4"/>
    <w:rsid w:val="00ED2ABA"/>
    <w:rsid w:val="00ED4DCB"/>
    <w:rsid w:val="00ED7C8A"/>
    <w:rsid w:val="00F01B37"/>
    <w:rsid w:val="00F06E7B"/>
    <w:rsid w:val="00F11452"/>
    <w:rsid w:val="00F1186D"/>
    <w:rsid w:val="00F1297C"/>
    <w:rsid w:val="00F219F4"/>
    <w:rsid w:val="00F21DE6"/>
    <w:rsid w:val="00F415DB"/>
    <w:rsid w:val="00F535A3"/>
    <w:rsid w:val="00F53FBD"/>
    <w:rsid w:val="00F61250"/>
    <w:rsid w:val="00F64C46"/>
    <w:rsid w:val="00F67F15"/>
    <w:rsid w:val="00F8256F"/>
    <w:rsid w:val="00F91D57"/>
    <w:rsid w:val="00F95E57"/>
    <w:rsid w:val="00FA626D"/>
    <w:rsid w:val="00FB1712"/>
    <w:rsid w:val="00FC1D75"/>
    <w:rsid w:val="00FC65C2"/>
    <w:rsid w:val="00FC6C9A"/>
    <w:rsid w:val="00FD277F"/>
    <w:rsid w:val="00FD2DCF"/>
    <w:rsid w:val="00FD4021"/>
    <w:rsid w:val="00FF50EC"/>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C564"/>
  <w15:chartTrackingRefBased/>
  <w15:docId w15:val="{FC7BF553-9E53-481C-B3A9-EAE1870B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0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9D8"/>
    <w:pPr>
      <w:tabs>
        <w:tab w:val="center" w:pos="4680"/>
        <w:tab w:val="right" w:pos="9360"/>
      </w:tabs>
    </w:pPr>
  </w:style>
  <w:style w:type="character" w:customStyle="1" w:styleId="HeaderChar">
    <w:name w:val="Header Char"/>
    <w:basedOn w:val="DefaultParagraphFont"/>
    <w:link w:val="Header"/>
    <w:uiPriority w:val="99"/>
    <w:rsid w:val="006679D8"/>
  </w:style>
  <w:style w:type="paragraph" w:styleId="Footer">
    <w:name w:val="footer"/>
    <w:basedOn w:val="Normal"/>
    <w:link w:val="FooterChar"/>
    <w:uiPriority w:val="99"/>
    <w:unhideWhenUsed/>
    <w:rsid w:val="006679D8"/>
    <w:pPr>
      <w:tabs>
        <w:tab w:val="center" w:pos="4680"/>
        <w:tab w:val="right" w:pos="9360"/>
      </w:tabs>
    </w:pPr>
  </w:style>
  <w:style w:type="character" w:customStyle="1" w:styleId="FooterChar">
    <w:name w:val="Footer Char"/>
    <w:basedOn w:val="DefaultParagraphFont"/>
    <w:link w:val="Footer"/>
    <w:uiPriority w:val="99"/>
    <w:rsid w:val="006679D8"/>
  </w:style>
  <w:style w:type="paragraph" w:styleId="ListParagraph">
    <w:name w:val="List Paragraph"/>
    <w:basedOn w:val="Normal"/>
    <w:uiPriority w:val="34"/>
    <w:qFormat/>
    <w:rsid w:val="007D69E1"/>
    <w:pPr>
      <w:ind w:left="720"/>
      <w:contextualSpacing/>
    </w:pPr>
  </w:style>
  <w:style w:type="paragraph" w:customStyle="1" w:styleId="Default">
    <w:name w:val="Default"/>
    <w:rsid w:val="007D69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1333">
      <w:bodyDiv w:val="1"/>
      <w:marLeft w:val="0"/>
      <w:marRight w:val="0"/>
      <w:marTop w:val="0"/>
      <w:marBottom w:val="0"/>
      <w:divBdr>
        <w:top w:val="none" w:sz="0" w:space="0" w:color="auto"/>
        <w:left w:val="none" w:sz="0" w:space="0" w:color="auto"/>
        <w:bottom w:val="none" w:sz="0" w:space="0" w:color="auto"/>
        <w:right w:val="none" w:sz="0" w:space="0" w:color="auto"/>
      </w:divBdr>
    </w:div>
    <w:div w:id="13771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adley\Desktop\Templates\Council%20Work%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EA08-2675-4C61-8740-245342E4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Work Session</Template>
  <TotalTime>38</TotalTime>
  <Pages>1</Pages>
  <Words>245</Words>
  <Characters>1290</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9</cp:revision>
  <cp:lastPrinted>2025-11-06T21:26:00Z</cp:lastPrinted>
  <dcterms:created xsi:type="dcterms:W3CDTF">2025-12-04T18:21:00Z</dcterms:created>
  <dcterms:modified xsi:type="dcterms:W3CDTF">2025-12-04T21:24:00Z</dcterms:modified>
</cp:coreProperties>
</file>