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3B309BC4" w14:textId="37A68790" w:rsidR="00A65649" w:rsidRPr="00091453" w:rsidRDefault="00766E57" w:rsidP="0009145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  <w:bookmarkStart w:id="1" w:name="_Hlk207891179"/>
      <w:bookmarkStart w:id="2" w:name="_Hlk207892602"/>
    </w:p>
    <w:p w14:paraId="49A080A8" w14:textId="03E6A3C2" w:rsidR="00453AA5" w:rsidRPr="00453AA5" w:rsidRDefault="00EE5487" w:rsidP="00EE548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bookmarkStart w:id="3" w:name="_Hlk213338340"/>
      <w:r>
        <w:rPr>
          <w:rFonts w:ascii="Times New Roman" w:eastAsia="Times New Roman" w:hAnsi="Times New Roman" w:cs="Times New Roman"/>
          <w:color w:val="000000"/>
        </w:rPr>
        <w:t xml:space="preserve">A. </w:t>
      </w:r>
      <w:bookmarkStart w:id="4" w:name="_Hlk215748935"/>
      <w:r w:rsidR="00C56834">
        <w:rPr>
          <w:rFonts w:ascii="Times New Roman" w:eastAsia="Times New Roman" w:hAnsi="Times New Roman" w:cs="Times New Roman"/>
          <w:color w:val="000000"/>
        </w:rPr>
        <w:t xml:space="preserve">Second reading of </w:t>
      </w:r>
      <w:r w:rsidR="00453AA5" w:rsidRPr="00453AA5">
        <w:rPr>
          <w:rFonts w:ascii="Times New Roman" w:eastAsia="Times New Roman" w:hAnsi="Times New Roman" w:cs="Times New Roman"/>
          <w:color w:val="000000"/>
        </w:rPr>
        <w:t>Ordinance 2026-06 to amend the Unified Development Ordinance by correcting Scrivener’s errors, updating parking material standards, clarifying parking regulations, consolidating permitted use tables,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53AA5" w:rsidRPr="00453AA5">
        <w:rPr>
          <w:rFonts w:ascii="Times New Roman" w:eastAsia="Times New Roman" w:hAnsi="Times New Roman" w:cs="Times New Roman"/>
          <w:color w:val="000000"/>
        </w:rPr>
        <w:t>correcting a tree mitigation fee calculation</w:t>
      </w:r>
      <w:r>
        <w:rPr>
          <w:rFonts w:ascii="Times New Roman" w:eastAsia="Times New Roman" w:hAnsi="Times New Roman" w:cs="Times New Roman"/>
          <w:color w:val="000000"/>
        </w:rPr>
        <w:t>, and adding a change table</w:t>
      </w:r>
      <w:r w:rsidR="00453AA5" w:rsidRPr="00453AA5">
        <w:rPr>
          <w:rFonts w:ascii="Times New Roman" w:eastAsia="Times New Roman" w:hAnsi="Times New Roman" w:cs="Times New Roman"/>
          <w:color w:val="000000"/>
        </w:rPr>
        <w:t>.</w:t>
      </w:r>
    </w:p>
    <w:p w14:paraId="2D747DE1" w14:textId="77777777" w:rsidR="00453AA5" w:rsidRPr="005342C0" w:rsidRDefault="00453AA5" w:rsidP="00453AA5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6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56CCC21" w14:textId="67FD1F40" w:rsidR="00F66499" w:rsidRDefault="00582A7D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 w:rsidRPr="00F66499">
        <w:rPr>
          <w:rFonts w:ascii="Times New Roman" w:eastAsia="Times New Roman" w:hAnsi="Times New Roman" w:cs="Times New Roman"/>
          <w:color w:val="000000"/>
        </w:rPr>
        <w:t xml:space="preserve">B. </w:t>
      </w:r>
      <w:r w:rsidR="00C56834">
        <w:rPr>
          <w:rFonts w:ascii="Times New Roman" w:eastAsia="Times New Roman" w:hAnsi="Times New Roman" w:cs="Times New Roman"/>
          <w:color w:val="000000"/>
        </w:rPr>
        <w:t xml:space="preserve">Second reading of </w:t>
      </w:r>
      <w:r w:rsidR="00453AA5" w:rsidRPr="00F66499">
        <w:rPr>
          <w:rFonts w:ascii="Times New Roman" w:eastAsia="Times New Roman" w:hAnsi="Times New Roman" w:cs="Times New Roman"/>
          <w:color w:val="000000"/>
        </w:rPr>
        <w:t>Ordinance 2026-07 to amend Fiscal Year 25/26 operating budget to accept the award of $113,617 from the SC Opioid Recovery Fund and authorize the hire of a civilian opioid coordinator and make building renovations to existing space for offices for those working on the grant program.</w:t>
      </w:r>
      <w:r w:rsidR="00F66499" w:rsidRPr="00F6649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2E7D985" w14:textId="77777777" w:rsidR="00C56834" w:rsidRPr="005342C0" w:rsidRDefault="00C56834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7A8C13D" w14:textId="25B29737" w:rsidR="00C56834" w:rsidRDefault="00C56834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 w:rsidR="00CB1E32">
        <w:rPr>
          <w:rFonts w:ascii="Times New Roman" w:eastAsia="Times New Roman" w:hAnsi="Times New Roman" w:cs="Times New Roman"/>
          <w:color w:val="000000"/>
        </w:rPr>
        <w:t xml:space="preserve">First reading of </w:t>
      </w:r>
      <w:r>
        <w:rPr>
          <w:rFonts w:ascii="Times New Roman" w:eastAsia="Times New Roman" w:hAnsi="Times New Roman" w:cs="Times New Roman"/>
          <w:color w:val="000000"/>
        </w:rPr>
        <w:t xml:space="preserve">Ordinance </w:t>
      </w:r>
      <w:r w:rsidR="00E86689">
        <w:rPr>
          <w:rFonts w:ascii="Times New Roman" w:eastAsia="Times New Roman" w:hAnsi="Times New Roman" w:cs="Times New Roman"/>
          <w:color w:val="000000"/>
        </w:rPr>
        <w:t>2026-08 to rescind Ordinance 2025-12</w:t>
      </w:r>
      <w:r w:rsidR="00A3345A">
        <w:rPr>
          <w:rFonts w:ascii="Times New Roman" w:eastAsia="Times New Roman" w:hAnsi="Times New Roman" w:cs="Times New Roman"/>
          <w:color w:val="000000"/>
        </w:rPr>
        <w:t xml:space="preserve"> due to duplication of services</w:t>
      </w:r>
      <w:r w:rsidR="00E91EA9">
        <w:rPr>
          <w:rFonts w:ascii="Times New Roman" w:eastAsia="Times New Roman" w:hAnsi="Times New Roman" w:cs="Times New Roman"/>
          <w:color w:val="000000"/>
        </w:rPr>
        <w:t xml:space="preserve"> and</w:t>
      </w:r>
      <w:r w:rsidR="00A3345A">
        <w:rPr>
          <w:rFonts w:ascii="Times New Roman" w:eastAsia="Times New Roman" w:hAnsi="Times New Roman" w:cs="Times New Roman"/>
          <w:color w:val="000000"/>
        </w:rPr>
        <w:t xml:space="preserve"> to amend the </w:t>
      </w:r>
      <w:r w:rsidR="00E91EA9">
        <w:rPr>
          <w:rFonts w:ascii="Times New Roman" w:eastAsia="Times New Roman" w:hAnsi="Times New Roman" w:cs="Times New Roman"/>
          <w:color w:val="000000"/>
        </w:rPr>
        <w:t>Easley budget.</w:t>
      </w:r>
    </w:p>
    <w:p w14:paraId="1601213B" w14:textId="77777777" w:rsidR="009F2A3C" w:rsidRPr="005342C0" w:rsidRDefault="009F2A3C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2AD058F" w14:textId="27E65FD2" w:rsidR="009F2A3C" w:rsidRDefault="009F2A3C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First reading of Ordinance 2026-09 to repeal the approval of a </w:t>
      </w:r>
      <w:r w:rsidR="00902A38">
        <w:rPr>
          <w:rFonts w:ascii="Times New Roman" w:eastAsia="Times New Roman" w:hAnsi="Times New Roman" w:cs="Times New Roman"/>
          <w:color w:val="000000"/>
        </w:rPr>
        <w:t>Capital Expenditure in the amount of one hundred thirty thousand dollars</w:t>
      </w:r>
      <w:r w:rsidR="009774C6">
        <w:rPr>
          <w:rFonts w:ascii="Times New Roman" w:eastAsia="Times New Roman" w:hAnsi="Times New Roman" w:cs="Times New Roman"/>
          <w:color w:val="000000"/>
        </w:rPr>
        <w:t xml:space="preserve"> ($130,000) for a parking lot previously approved under line item </w:t>
      </w:r>
      <w:r w:rsidR="004B2992">
        <w:rPr>
          <w:rFonts w:ascii="Times New Roman" w:eastAsia="Times New Roman" w:hAnsi="Times New Roman" w:cs="Times New Roman"/>
          <w:color w:val="000000"/>
        </w:rPr>
        <w:t>73-000-710-000 and to amend the City budget accordingly.</w:t>
      </w:r>
    </w:p>
    <w:p w14:paraId="52FA1719" w14:textId="77777777" w:rsidR="004B2992" w:rsidRPr="005342C0" w:rsidRDefault="004B2992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71FE2A" w14:textId="4FE2BB7A" w:rsidR="004B2992" w:rsidRDefault="004B2992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</w:t>
      </w:r>
      <w:r w:rsidR="003107A1">
        <w:rPr>
          <w:rFonts w:ascii="Times New Roman" w:eastAsia="Times New Roman" w:hAnsi="Times New Roman" w:cs="Times New Roman"/>
          <w:color w:val="000000"/>
        </w:rPr>
        <w:t xml:space="preserve">First reading of Ordinance 2026-10 </w:t>
      </w:r>
      <w:r w:rsidR="00617138">
        <w:rPr>
          <w:rFonts w:ascii="Times New Roman" w:eastAsia="Times New Roman" w:hAnsi="Times New Roman" w:cs="Times New Roman"/>
          <w:color w:val="000000"/>
        </w:rPr>
        <w:t>amending the Unified Development Ordinance (UDO), Chapter 5, Article 5.5, Section</w:t>
      </w:r>
      <w:r w:rsidR="00EC7A87">
        <w:rPr>
          <w:rFonts w:ascii="Times New Roman" w:eastAsia="Times New Roman" w:hAnsi="Times New Roman" w:cs="Times New Roman"/>
          <w:color w:val="000000"/>
        </w:rPr>
        <w:t xml:space="preserve"> 5.5.1, </w:t>
      </w:r>
      <w:r w:rsidR="00ED76B5">
        <w:rPr>
          <w:rFonts w:ascii="Times New Roman" w:eastAsia="Times New Roman" w:hAnsi="Times New Roman" w:cs="Times New Roman"/>
          <w:color w:val="000000"/>
        </w:rPr>
        <w:t>and Chapter 12, Article 12.1, Table of Permitted Uses, to establish</w:t>
      </w:r>
      <w:r w:rsidR="00A20899">
        <w:rPr>
          <w:rFonts w:ascii="Times New Roman" w:eastAsia="Times New Roman" w:hAnsi="Times New Roman" w:cs="Times New Roman"/>
          <w:color w:val="000000"/>
        </w:rPr>
        <w:t xml:space="preserve"> the Parks (PK) Zoning District and designate parks and open spaces as </w:t>
      </w:r>
      <w:proofErr w:type="gramStart"/>
      <w:r w:rsidR="00477DBF">
        <w:rPr>
          <w:rFonts w:ascii="Times New Roman" w:eastAsia="Times New Roman" w:hAnsi="Times New Roman" w:cs="Times New Roman"/>
          <w:color w:val="000000"/>
        </w:rPr>
        <w:t xml:space="preserve">a </w:t>
      </w:r>
      <w:r w:rsidR="00A20899">
        <w:rPr>
          <w:rFonts w:ascii="Times New Roman" w:eastAsia="Times New Roman" w:hAnsi="Times New Roman" w:cs="Times New Roman"/>
          <w:color w:val="000000"/>
        </w:rPr>
        <w:t>permitted</w:t>
      </w:r>
      <w:proofErr w:type="gramEnd"/>
      <w:r w:rsidR="00A20899">
        <w:rPr>
          <w:rFonts w:ascii="Times New Roman" w:eastAsia="Times New Roman" w:hAnsi="Times New Roman" w:cs="Times New Roman"/>
          <w:color w:val="000000"/>
        </w:rPr>
        <w:t xml:space="preserve"> use.</w:t>
      </w:r>
    </w:p>
    <w:p w14:paraId="14BE1A4B" w14:textId="77777777" w:rsidR="007B7020" w:rsidRPr="005342C0" w:rsidRDefault="007B7020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0E6C71" w14:textId="66DDF00E" w:rsidR="007B7020" w:rsidRDefault="007B7020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F. First reading of Ordinance 2026-11 amending the City of Easley Unified Development Ordinance to adopt a recommended tree</w:t>
      </w:r>
      <w:r w:rsidR="00F1370E">
        <w:rPr>
          <w:rFonts w:ascii="Times New Roman" w:eastAsia="Times New Roman" w:hAnsi="Times New Roman" w:cs="Times New Roman"/>
          <w:color w:val="000000"/>
        </w:rPr>
        <w:t xml:space="preserve"> and plant list. </w:t>
      </w:r>
    </w:p>
    <w:p w14:paraId="569F8866" w14:textId="77777777" w:rsidR="00F1370E" w:rsidRPr="005342C0" w:rsidRDefault="00F1370E" w:rsidP="00F66499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9952C13" w14:textId="76D67FE1" w:rsidR="00477DBF" w:rsidRPr="00F66499" w:rsidRDefault="00F1370E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G. </w:t>
      </w:r>
      <w:r w:rsidR="00AB4E95">
        <w:rPr>
          <w:rFonts w:ascii="Times New Roman" w:eastAsia="Times New Roman" w:hAnsi="Times New Roman" w:cs="Times New Roman"/>
          <w:color w:val="000000"/>
        </w:rPr>
        <w:t xml:space="preserve">First reading of Ordinance 2026-12 to amend FY25/26 Operating Budget to accept the award of $120,000 from the US Department of Transportation for a Safe Streets and Roads </w:t>
      </w:r>
      <w:r w:rsidR="00CF022C">
        <w:rPr>
          <w:rFonts w:ascii="Times New Roman" w:eastAsia="Times New Roman" w:hAnsi="Times New Roman" w:cs="Times New Roman"/>
          <w:color w:val="000000"/>
        </w:rPr>
        <w:t>for All (SS4A) grant</w:t>
      </w:r>
      <w:r w:rsidR="00155DC8">
        <w:rPr>
          <w:rFonts w:ascii="Times New Roman" w:eastAsia="Times New Roman" w:hAnsi="Times New Roman" w:cs="Times New Roman"/>
          <w:color w:val="000000"/>
        </w:rPr>
        <w:t xml:space="preserve"> and authorize the </w:t>
      </w:r>
      <w:r w:rsidR="0075279C">
        <w:rPr>
          <w:rFonts w:ascii="Times New Roman" w:eastAsia="Times New Roman" w:hAnsi="Times New Roman" w:cs="Times New Roman"/>
          <w:color w:val="000000"/>
        </w:rPr>
        <w:t>in-kind</w:t>
      </w:r>
      <w:r w:rsidR="00155DC8">
        <w:rPr>
          <w:rFonts w:ascii="Times New Roman" w:eastAsia="Times New Roman" w:hAnsi="Times New Roman" w:cs="Times New Roman"/>
          <w:color w:val="000000"/>
        </w:rPr>
        <w:t xml:space="preserve"> match contribution of thirty thousand dollars ($30,000)</w:t>
      </w:r>
      <w:r w:rsidR="0075279C">
        <w:rPr>
          <w:rFonts w:ascii="Times New Roman" w:eastAsia="Times New Roman" w:hAnsi="Times New Roman" w:cs="Times New Roman"/>
          <w:color w:val="000000"/>
        </w:rPr>
        <w:t>.</w:t>
      </w:r>
    </w:p>
    <w:p w14:paraId="6B6EFCF9" w14:textId="766C297D" w:rsidR="00F66499" w:rsidRPr="0098268B" w:rsidRDefault="005342C0" w:rsidP="0098268B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080" w:hanging="1440"/>
        <w:jc w:val="center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</w:pPr>
      <w:r w:rsidRPr="0098268B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  <w:highlight w:val="yellow"/>
        </w:rPr>
        <w:t>(See Reverse Side)</w:t>
      </w:r>
    </w:p>
    <w:p w14:paraId="778BDF8E" w14:textId="3049F981" w:rsidR="00AA0B07" w:rsidRDefault="003F5A13" w:rsidP="00AA0B07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H</w:t>
      </w:r>
      <w:r w:rsidR="00AA0B07">
        <w:rPr>
          <w:rFonts w:ascii="Times New Roman" w:eastAsia="Times New Roman" w:hAnsi="Times New Roman" w:cs="Times New Roman"/>
          <w:color w:val="000000"/>
        </w:rPr>
        <w:t xml:space="preserve">. </w:t>
      </w:r>
      <w:r w:rsidR="00F66499">
        <w:rPr>
          <w:rFonts w:ascii="Times New Roman" w:eastAsia="Times New Roman" w:hAnsi="Times New Roman" w:cs="Times New Roman"/>
          <w:color w:val="000000"/>
        </w:rPr>
        <w:t>Reading of Resolution 202</w:t>
      </w:r>
      <w:r w:rsidR="00AA0B07">
        <w:rPr>
          <w:rFonts w:ascii="Times New Roman" w:eastAsia="Times New Roman" w:hAnsi="Times New Roman" w:cs="Times New Roman"/>
          <w:color w:val="000000"/>
        </w:rPr>
        <w:t>6-02</w:t>
      </w:r>
      <w:r w:rsidR="00F66499">
        <w:rPr>
          <w:rFonts w:ascii="Times New Roman" w:eastAsia="Times New Roman" w:hAnsi="Times New Roman" w:cs="Times New Roman"/>
          <w:color w:val="000000"/>
        </w:rPr>
        <w:t xml:space="preserve"> to appoint </w:t>
      </w:r>
      <w:r w:rsidR="00AA0B07">
        <w:rPr>
          <w:rFonts w:ascii="Times New Roman" w:eastAsia="Times New Roman" w:hAnsi="Times New Roman" w:cs="Times New Roman"/>
          <w:color w:val="000000"/>
        </w:rPr>
        <w:t>Ginny McJunkin</w:t>
      </w:r>
      <w:r w:rsidR="00F66499">
        <w:rPr>
          <w:rFonts w:ascii="Times New Roman" w:eastAsia="Times New Roman" w:hAnsi="Times New Roman" w:cs="Times New Roman"/>
          <w:color w:val="000000"/>
        </w:rPr>
        <w:t xml:space="preserve"> to the City of Easley Planning Commission.</w:t>
      </w:r>
    </w:p>
    <w:p w14:paraId="6067287A" w14:textId="77777777" w:rsidR="00AA0B07" w:rsidRDefault="00AA0B07" w:rsidP="00AA0B07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47DD6295" w14:textId="14500614" w:rsidR="00AA0B07" w:rsidRDefault="002903F8" w:rsidP="00AA0B07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I. </w:t>
      </w:r>
      <w:r w:rsidR="000A5CE0">
        <w:rPr>
          <w:rFonts w:ascii="Times New Roman" w:eastAsia="Times New Roman" w:hAnsi="Times New Roman" w:cs="Times New Roman"/>
          <w:color w:val="000000"/>
        </w:rPr>
        <w:t xml:space="preserve">Reading of Resolution 2026-03 </w:t>
      </w:r>
      <w:r w:rsidR="00F66305">
        <w:rPr>
          <w:rFonts w:ascii="Times New Roman" w:eastAsia="Times New Roman" w:hAnsi="Times New Roman" w:cs="Times New Roman"/>
          <w:color w:val="000000"/>
        </w:rPr>
        <w:t xml:space="preserve">reaffirming the City of Easley’s commitment to the 2022 Comprehensive Plan and directing that all actions and policies be aligned with </w:t>
      </w:r>
      <w:r w:rsidR="00273E46">
        <w:rPr>
          <w:rFonts w:ascii="Times New Roman" w:eastAsia="Times New Roman" w:hAnsi="Times New Roman" w:cs="Times New Roman"/>
          <w:color w:val="000000"/>
        </w:rPr>
        <w:t>its goals and objectives.</w:t>
      </w:r>
    </w:p>
    <w:p w14:paraId="7D04661D" w14:textId="77777777" w:rsidR="006960B6" w:rsidRPr="00273E46" w:rsidRDefault="006960B6" w:rsidP="00273E46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bookmarkEnd w:id="3"/>
    <w:bookmarkEnd w:id="4"/>
    <w:p w14:paraId="0938C613" w14:textId="77777777" w:rsidR="00A65649" w:rsidRPr="006960B6" w:rsidRDefault="00A65649" w:rsidP="00A65649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B978F6A" w14:textId="68D4B70A" w:rsidR="00070577" w:rsidRDefault="003F5A13" w:rsidP="00CF022C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00" w:hanging="180"/>
        <w:rPr>
          <w:rFonts w:ascii="Times New Roman" w:eastAsia="Times New Roman" w:hAnsi="Times New Roman" w:cs="Times New Roman"/>
          <w:color w:val="000000"/>
        </w:rPr>
      </w:pPr>
      <w:bookmarkStart w:id="5" w:name="_Hlk213338390"/>
      <w:bookmarkStart w:id="6" w:name="_Hlk215749049"/>
      <w:r>
        <w:rPr>
          <w:rFonts w:ascii="Times New Roman" w:eastAsia="Times New Roman" w:hAnsi="Times New Roman" w:cs="Times New Roman"/>
          <w:color w:val="000000"/>
        </w:rPr>
        <w:t xml:space="preserve">J. </w:t>
      </w:r>
      <w:r w:rsidR="00A65649" w:rsidRPr="00070577">
        <w:rPr>
          <w:rFonts w:ascii="Times New Roman" w:eastAsia="Times New Roman" w:hAnsi="Times New Roman" w:cs="Times New Roman"/>
          <w:color w:val="000000"/>
        </w:rPr>
        <w:t xml:space="preserve">Reading of Resolution </w:t>
      </w:r>
      <w:r w:rsidR="00A24980">
        <w:rPr>
          <w:rFonts w:ascii="Times New Roman" w:eastAsia="Times New Roman" w:hAnsi="Times New Roman" w:cs="Times New Roman"/>
          <w:color w:val="000000"/>
        </w:rPr>
        <w:t>2026-04</w:t>
      </w:r>
      <w:r w:rsidR="00070577">
        <w:rPr>
          <w:rFonts w:ascii="Times New Roman" w:eastAsia="Times New Roman" w:hAnsi="Times New Roman" w:cs="Times New Roman"/>
          <w:color w:val="000000"/>
        </w:rPr>
        <w:t xml:space="preserve"> to accept certain roads from </w:t>
      </w:r>
      <w:r w:rsidR="00517B43">
        <w:rPr>
          <w:rFonts w:ascii="Times New Roman" w:eastAsia="Times New Roman" w:hAnsi="Times New Roman" w:cs="Times New Roman"/>
          <w:color w:val="000000"/>
        </w:rPr>
        <w:t>Olive Street, LLC,</w:t>
      </w:r>
      <w:r w:rsidR="00070577">
        <w:rPr>
          <w:rFonts w:ascii="Times New Roman" w:eastAsia="Times New Roman" w:hAnsi="Times New Roman" w:cs="Times New Roman"/>
          <w:color w:val="000000"/>
        </w:rPr>
        <w:t xml:space="preserve"> into the City of Easley roads network.</w:t>
      </w:r>
    </w:p>
    <w:p w14:paraId="3E95CD0F" w14:textId="77777777" w:rsidR="003F5A13" w:rsidRDefault="003F5A13" w:rsidP="003F5A13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7089BC40" w14:textId="511246F1" w:rsidR="002903F8" w:rsidRPr="00070577" w:rsidRDefault="003F5A13" w:rsidP="00CF022C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00" w:hanging="180"/>
        <w:rPr>
          <w:rFonts w:ascii="Times New Roman" w:eastAsia="Times New Roman" w:hAnsi="Times New Roman" w:cs="Times New Roman"/>
          <w:color w:val="000000"/>
        </w:rPr>
      </w:pPr>
      <w:r w:rsidRPr="001E1361">
        <w:rPr>
          <w:rFonts w:ascii="Times New Roman" w:eastAsia="Times New Roman" w:hAnsi="Times New Roman" w:cs="Times New Roman"/>
          <w:color w:val="000000"/>
        </w:rPr>
        <w:t xml:space="preserve">K. </w:t>
      </w:r>
      <w:r w:rsidR="002903F8" w:rsidRPr="001E1361">
        <w:rPr>
          <w:rFonts w:ascii="Times New Roman" w:eastAsia="Times New Roman" w:hAnsi="Times New Roman" w:cs="Times New Roman"/>
          <w:color w:val="000000"/>
        </w:rPr>
        <w:t xml:space="preserve">Reading of Resolution 2026-05 to amend </w:t>
      </w:r>
      <w:r w:rsidR="002903F8" w:rsidRPr="001E1361">
        <w:rPr>
          <w:rFonts w:ascii="Times New Roman" w:hAnsi="Times New Roman" w:cs="Times New Roman"/>
        </w:rPr>
        <w:t>the Acceptable Use Policy for City of Easley Elected Officials regarding the use of City Information Systems.</w:t>
      </w:r>
    </w:p>
    <w:p w14:paraId="294312DD" w14:textId="6F07C7CD" w:rsidR="003F5A13" w:rsidRPr="003F5A13" w:rsidRDefault="003F5A13" w:rsidP="003F5A13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bookmarkEnd w:id="1"/>
    <w:bookmarkEnd w:id="2"/>
    <w:bookmarkEnd w:id="5"/>
    <w:bookmarkEnd w:id="6"/>
    <w:p w14:paraId="0DC86919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55D9097D" w14:textId="77777777" w:rsidR="00070577" w:rsidRDefault="00070577" w:rsidP="00070577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EXECUTIVE SESSION: </w:t>
      </w:r>
    </w:p>
    <w:p w14:paraId="4F7EA332" w14:textId="77777777" w:rsidR="006960B6" w:rsidRDefault="00070577" w:rsidP="006960B6">
      <w:pPr>
        <w:pStyle w:val="ListParagraph"/>
        <w:tabs>
          <w:tab w:val="left" w:pos="1260"/>
        </w:tabs>
        <w:spacing w:after="200" w:line="360" w:lineRule="auto"/>
        <w:rPr>
          <w:rFonts w:ascii="Times New Roman" w:hAnsi="Times New Roman" w:cs="Times New Roman"/>
        </w:rPr>
      </w:pPr>
      <w:r w:rsidRPr="00070577">
        <w:rPr>
          <w:rFonts w:ascii="Times New Roman" w:hAnsi="Times New Roman" w:cs="Times New Roman"/>
        </w:rPr>
        <w:t>No votes will be taken.  The Council will have discussion about the followin</w:t>
      </w:r>
      <w:r>
        <w:rPr>
          <w:rFonts w:ascii="Times New Roman" w:hAnsi="Times New Roman" w:cs="Times New Roman"/>
        </w:rPr>
        <w:t>g:</w:t>
      </w:r>
    </w:p>
    <w:p w14:paraId="7B4B6D75" w14:textId="4409C1E1" w:rsidR="00070577" w:rsidRPr="00700A67" w:rsidRDefault="00070577" w:rsidP="00700A67">
      <w:pPr>
        <w:ind w:left="810" w:hanging="90"/>
        <w:rPr>
          <w:rFonts w:ascii="Times New Roman" w:eastAsia="Times New Roman" w:hAnsi="Times New Roman" w:cs="Times New Roman"/>
          <w:b/>
          <w:bCs/>
        </w:rPr>
      </w:pPr>
      <w:r w:rsidRPr="001E1361">
        <w:rPr>
          <w:rFonts w:ascii="Times New Roman" w:hAnsi="Times New Roman" w:cs="Times New Roman"/>
        </w:rPr>
        <w:t>-</w:t>
      </w:r>
      <w:r w:rsidR="00DB336E" w:rsidRPr="001E1361">
        <w:rPr>
          <w:rFonts w:ascii="Times New Roman" w:hAnsi="Times New Roman" w:cs="Times New Roman"/>
        </w:rPr>
        <w:t xml:space="preserve">Discussion of the development of security devices regarding </w:t>
      </w:r>
      <w:r w:rsidR="00D72CDA" w:rsidRPr="001E1361">
        <w:rPr>
          <w:rFonts w:ascii="Times New Roman" w:hAnsi="Times New Roman" w:cs="Times New Roman"/>
        </w:rPr>
        <w:t xml:space="preserve">the Police Information </w:t>
      </w:r>
      <w:r w:rsidR="00700A67" w:rsidRPr="001E1361">
        <w:rPr>
          <w:rFonts w:ascii="Times New Roman" w:hAnsi="Times New Roman" w:cs="Times New Roman"/>
        </w:rPr>
        <w:t>Technology upgrades and changes</w:t>
      </w:r>
      <w:r w:rsidRPr="001E1361">
        <w:rPr>
          <w:rFonts w:ascii="Times New Roman" w:hAnsi="Times New Roman" w:cs="Times New Roman"/>
        </w:rPr>
        <w:t>. (Section 30-4-70 (a)(</w:t>
      </w:r>
      <w:r w:rsidR="00466A10" w:rsidRPr="001E1361">
        <w:rPr>
          <w:rFonts w:ascii="Times New Roman" w:hAnsi="Times New Roman" w:cs="Times New Roman"/>
        </w:rPr>
        <w:t>3</w:t>
      </w:r>
      <w:r w:rsidRPr="001E1361">
        <w:rPr>
          <w:rFonts w:ascii="Times New Roman" w:hAnsi="Times New Roman" w:cs="Times New Roman"/>
        </w:rPr>
        <w:t>).</w:t>
      </w:r>
    </w:p>
    <w:p w14:paraId="276B8B85" w14:textId="68D00C84" w:rsidR="00F1297C" w:rsidRPr="0016300D" w:rsidRDefault="00F1297C" w:rsidP="0016300D">
      <w:pPr>
        <w:pStyle w:val="ListParagraph"/>
        <w:tabs>
          <w:tab w:val="left" w:pos="1260"/>
        </w:tabs>
        <w:spacing w:after="200" w:line="360" w:lineRule="auto"/>
        <w:ind w:firstLine="270"/>
        <w:rPr>
          <w:rFonts w:ascii="Times New Roman" w:eastAsia="Times New Roman" w:hAnsi="Times New Roman" w:cs="Times New Roman"/>
          <w:b/>
          <w:bCs/>
        </w:rPr>
      </w:pPr>
    </w:p>
    <w:sectPr w:rsidR="00F1297C" w:rsidRPr="0016300D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F42A" w14:textId="77777777" w:rsidR="00B96B8E" w:rsidRDefault="00B96B8E" w:rsidP="006679D8">
      <w:r>
        <w:separator/>
      </w:r>
    </w:p>
  </w:endnote>
  <w:endnote w:type="continuationSeparator" w:id="0">
    <w:p w14:paraId="24521021" w14:textId="77777777" w:rsidR="00B96B8E" w:rsidRDefault="00B96B8E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D5F1" w14:textId="77777777" w:rsidR="00B96B8E" w:rsidRDefault="00B96B8E" w:rsidP="006679D8">
      <w:r>
        <w:separator/>
      </w:r>
    </w:p>
  </w:footnote>
  <w:footnote w:type="continuationSeparator" w:id="0">
    <w:p w14:paraId="2D9D2474" w14:textId="77777777" w:rsidR="00B96B8E" w:rsidRDefault="00B96B8E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0C5BD67B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8047FD">
      <w:rPr>
        <w:rFonts w:ascii="Minion Pro" w:hAnsi="Minion Pro"/>
        <w:sz w:val="22"/>
        <w:szCs w:val="22"/>
      </w:rPr>
      <w:t>February 9</w:t>
    </w:r>
    <w:r w:rsidR="008D7C88">
      <w:rPr>
        <w:rFonts w:ascii="Minion Pro" w:hAnsi="Minion Pro"/>
        <w:sz w:val="22"/>
        <w:szCs w:val="22"/>
      </w:rPr>
      <w:t>, 202</w:t>
    </w:r>
    <w:r w:rsidR="008047FD">
      <w:rPr>
        <w:rFonts w:ascii="Minion Pro" w:hAnsi="Minion Pro"/>
        <w:sz w:val="22"/>
        <w:szCs w:val="22"/>
      </w:rPr>
      <w:t>6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1752E"/>
    <w:rsid w:val="000256A7"/>
    <w:rsid w:val="00025FA0"/>
    <w:rsid w:val="0002625E"/>
    <w:rsid w:val="00031398"/>
    <w:rsid w:val="00041CCB"/>
    <w:rsid w:val="000450EA"/>
    <w:rsid w:val="000552A4"/>
    <w:rsid w:val="0006282B"/>
    <w:rsid w:val="00066114"/>
    <w:rsid w:val="00070577"/>
    <w:rsid w:val="00071176"/>
    <w:rsid w:val="00071902"/>
    <w:rsid w:val="00071E94"/>
    <w:rsid w:val="0007434E"/>
    <w:rsid w:val="000750D5"/>
    <w:rsid w:val="00082038"/>
    <w:rsid w:val="000903B0"/>
    <w:rsid w:val="00091453"/>
    <w:rsid w:val="000952F8"/>
    <w:rsid w:val="0009793B"/>
    <w:rsid w:val="000A21A4"/>
    <w:rsid w:val="000A26D2"/>
    <w:rsid w:val="000A5CE0"/>
    <w:rsid w:val="000A675E"/>
    <w:rsid w:val="000A74E7"/>
    <w:rsid w:val="000B5DE5"/>
    <w:rsid w:val="000C4370"/>
    <w:rsid w:val="000C542C"/>
    <w:rsid w:val="000D13CD"/>
    <w:rsid w:val="000D1BB4"/>
    <w:rsid w:val="000D38F5"/>
    <w:rsid w:val="000D7D34"/>
    <w:rsid w:val="000E3EAD"/>
    <w:rsid w:val="000F2661"/>
    <w:rsid w:val="001118B0"/>
    <w:rsid w:val="0011293C"/>
    <w:rsid w:val="00125C0D"/>
    <w:rsid w:val="001266FB"/>
    <w:rsid w:val="0012720C"/>
    <w:rsid w:val="00127647"/>
    <w:rsid w:val="0013779D"/>
    <w:rsid w:val="00145339"/>
    <w:rsid w:val="00155DC8"/>
    <w:rsid w:val="0016073F"/>
    <w:rsid w:val="00160F66"/>
    <w:rsid w:val="0016300D"/>
    <w:rsid w:val="00164534"/>
    <w:rsid w:val="00165F55"/>
    <w:rsid w:val="001735DE"/>
    <w:rsid w:val="001A30D8"/>
    <w:rsid w:val="001C5F50"/>
    <w:rsid w:val="001D6F23"/>
    <w:rsid w:val="001D782E"/>
    <w:rsid w:val="001E1361"/>
    <w:rsid w:val="001E2E72"/>
    <w:rsid w:val="001E4241"/>
    <w:rsid w:val="001E4454"/>
    <w:rsid w:val="001F3F38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73E46"/>
    <w:rsid w:val="0028039A"/>
    <w:rsid w:val="00286423"/>
    <w:rsid w:val="002903F8"/>
    <w:rsid w:val="00291C8B"/>
    <w:rsid w:val="002950A9"/>
    <w:rsid w:val="002A4E23"/>
    <w:rsid w:val="002B5A31"/>
    <w:rsid w:val="002B5E71"/>
    <w:rsid w:val="002C23A1"/>
    <w:rsid w:val="002C6A6A"/>
    <w:rsid w:val="002D4D3A"/>
    <w:rsid w:val="002E2579"/>
    <w:rsid w:val="002F5CF7"/>
    <w:rsid w:val="00306582"/>
    <w:rsid w:val="003107A1"/>
    <w:rsid w:val="00316B37"/>
    <w:rsid w:val="003376F3"/>
    <w:rsid w:val="0035069B"/>
    <w:rsid w:val="00354402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55C0"/>
    <w:rsid w:val="003B7CB6"/>
    <w:rsid w:val="003C78CF"/>
    <w:rsid w:val="003D2D07"/>
    <w:rsid w:val="003D3DCC"/>
    <w:rsid w:val="003E4C81"/>
    <w:rsid w:val="003E6AD7"/>
    <w:rsid w:val="003F5A13"/>
    <w:rsid w:val="00406509"/>
    <w:rsid w:val="00406B68"/>
    <w:rsid w:val="00410AE4"/>
    <w:rsid w:val="00414883"/>
    <w:rsid w:val="0041670E"/>
    <w:rsid w:val="0042292E"/>
    <w:rsid w:val="00422CAE"/>
    <w:rsid w:val="00427627"/>
    <w:rsid w:val="0045108B"/>
    <w:rsid w:val="00453AA5"/>
    <w:rsid w:val="00463293"/>
    <w:rsid w:val="00466A10"/>
    <w:rsid w:val="00470815"/>
    <w:rsid w:val="00471B90"/>
    <w:rsid w:val="00477186"/>
    <w:rsid w:val="00477DBF"/>
    <w:rsid w:val="00486546"/>
    <w:rsid w:val="00487213"/>
    <w:rsid w:val="00495472"/>
    <w:rsid w:val="00495CD1"/>
    <w:rsid w:val="004978FD"/>
    <w:rsid w:val="004A148C"/>
    <w:rsid w:val="004B2992"/>
    <w:rsid w:val="004B5A9C"/>
    <w:rsid w:val="004B7BAB"/>
    <w:rsid w:val="004C0368"/>
    <w:rsid w:val="004C3475"/>
    <w:rsid w:val="004C463E"/>
    <w:rsid w:val="004C7C46"/>
    <w:rsid w:val="004E5566"/>
    <w:rsid w:val="00501B2F"/>
    <w:rsid w:val="005068FC"/>
    <w:rsid w:val="005126A7"/>
    <w:rsid w:val="00517B43"/>
    <w:rsid w:val="00520267"/>
    <w:rsid w:val="0052594B"/>
    <w:rsid w:val="00527E5A"/>
    <w:rsid w:val="005342C0"/>
    <w:rsid w:val="00536415"/>
    <w:rsid w:val="005466D6"/>
    <w:rsid w:val="005502D9"/>
    <w:rsid w:val="005636F9"/>
    <w:rsid w:val="00571181"/>
    <w:rsid w:val="00571712"/>
    <w:rsid w:val="00573959"/>
    <w:rsid w:val="0057610D"/>
    <w:rsid w:val="00580B1C"/>
    <w:rsid w:val="00582A7D"/>
    <w:rsid w:val="0059093D"/>
    <w:rsid w:val="00590BC2"/>
    <w:rsid w:val="0059398B"/>
    <w:rsid w:val="00594CEE"/>
    <w:rsid w:val="005966E6"/>
    <w:rsid w:val="005A60B8"/>
    <w:rsid w:val="005A7482"/>
    <w:rsid w:val="005A7988"/>
    <w:rsid w:val="005B0725"/>
    <w:rsid w:val="005B2CE3"/>
    <w:rsid w:val="005B5476"/>
    <w:rsid w:val="005D3B5D"/>
    <w:rsid w:val="005D3B89"/>
    <w:rsid w:val="005E29BB"/>
    <w:rsid w:val="005E3692"/>
    <w:rsid w:val="005F10D3"/>
    <w:rsid w:val="005F221E"/>
    <w:rsid w:val="005F60ED"/>
    <w:rsid w:val="0060133A"/>
    <w:rsid w:val="006024C0"/>
    <w:rsid w:val="006110D1"/>
    <w:rsid w:val="00611432"/>
    <w:rsid w:val="00611C6D"/>
    <w:rsid w:val="00612FE0"/>
    <w:rsid w:val="00617138"/>
    <w:rsid w:val="00622BE8"/>
    <w:rsid w:val="00624CF7"/>
    <w:rsid w:val="00633428"/>
    <w:rsid w:val="006363F2"/>
    <w:rsid w:val="00645A42"/>
    <w:rsid w:val="006530A5"/>
    <w:rsid w:val="006679D8"/>
    <w:rsid w:val="00677F7D"/>
    <w:rsid w:val="00683D30"/>
    <w:rsid w:val="006924BE"/>
    <w:rsid w:val="006960B6"/>
    <w:rsid w:val="006A283C"/>
    <w:rsid w:val="006A439F"/>
    <w:rsid w:val="006B51A4"/>
    <w:rsid w:val="006C46EA"/>
    <w:rsid w:val="006C596B"/>
    <w:rsid w:val="006D3661"/>
    <w:rsid w:val="006D3D9D"/>
    <w:rsid w:val="006D401E"/>
    <w:rsid w:val="006E0D7A"/>
    <w:rsid w:val="006E7B47"/>
    <w:rsid w:val="006F76E7"/>
    <w:rsid w:val="00700A67"/>
    <w:rsid w:val="00703300"/>
    <w:rsid w:val="00704158"/>
    <w:rsid w:val="0070578B"/>
    <w:rsid w:val="00722A0A"/>
    <w:rsid w:val="00726053"/>
    <w:rsid w:val="0072669B"/>
    <w:rsid w:val="00733604"/>
    <w:rsid w:val="00741743"/>
    <w:rsid w:val="00741F70"/>
    <w:rsid w:val="00743597"/>
    <w:rsid w:val="007515BA"/>
    <w:rsid w:val="00751B14"/>
    <w:rsid w:val="0075279C"/>
    <w:rsid w:val="00753B51"/>
    <w:rsid w:val="007605AB"/>
    <w:rsid w:val="007652E8"/>
    <w:rsid w:val="00766E57"/>
    <w:rsid w:val="007708A7"/>
    <w:rsid w:val="00786FEA"/>
    <w:rsid w:val="00791DF8"/>
    <w:rsid w:val="0079422A"/>
    <w:rsid w:val="007979D2"/>
    <w:rsid w:val="007A7D46"/>
    <w:rsid w:val="007B13E4"/>
    <w:rsid w:val="007B2F92"/>
    <w:rsid w:val="007B3277"/>
    <w:rsid w:val="007B5174"/>
    <w:rsid w:val="007B7020"/>
    <w:rsid w:val="007C74E4"/>
    <w:rsid w:val="007D69E1"/>
    <w:rsid w:val="007E1F57"/>
    <w:rsid w:val="007E6EEF"/>
    <w:rsid w:val="007F421D"/>
    <w:rsid w:val="00800832"/>
    <w:rsid w:val="008027D5"/>
    <w:rsid w:val="008039DF"/>
    <w:rsid w:val="008047FD"/>
    <w:rsid w:val="00812151"/>
    <w:rsid w:val="008564D6"/>
    <w:rsid w:val="008604DE"/>
    <w:rsid w:val="008623C4"/>
    <w:rsid w:val="008733BB"/>
    <w:rsid w:val="00877996"/>
    <w:rsid w:val="00891397"/>
    <w:rsid w:val="0089585E"/>
    <w:rsid w:val="00897C05"/>
    <w:rsid w:val="00897D8C"/>
    <w:rsid w:val="008A6571"/>
    <w:rsid w:val="008B420E"/>
    <w:rsid w:val="008B50A7"/>
    <w:rsid w:val="008B7468"/>
    <w:rsid w:val="008C7C99"/>
    <w:rsid w:val="008D7C88"/>
    <w:rsid w:val="00900144"/>
    <w:rsid w:val="00900EA7"/>
    <w:rsid w:val="00902A38"/>
    <w:rsid w:val="00905331"/>
    <w:rsid w:val="00912819"/>
    <w:rsid w:val="00916270"/>
    <w:rsid w:val="00920570"/>
    <w:rsid w:val="00921AD0"/>
    <w:rsid w:val="009229FD"/>
    <w:rsid w:val="00951691"/>
    <w:rsid w:val="00966FAC"/>
    <w:rsid w:val="00975B18"/>
    <w:rsid w:val="009774C6"/>
    <w:rsid w:val="0098268B"/>
    <w:rsid w:val="00990C89"/>
    <w:rsid w:val="00991729"/>
    <w:rsid w:val="009A7752"/>
    <w:rsid w:val="009B144E"/>
    <w:rsid w:val="009B2885"/>
    <w:rsid w:val="009B58F1"/>
    <w:rsid w:val="009B5C4D"/>
    <w:rsid w:val="009B6185"/>
    <w:rsid w:val="009C1E36"/>
    <w:rsid w:val="009D044A"/>
    <w:rsid w:val="009F02DB"/>
    <w:rsid w:val="009F13F8"/>
    <w:rsid w:val="009F2A3C"/>
    <w:rsid w:val="00A169C1"/>
    <w:rsid w:val="00A20899"/>
    <w:rsid w:val="00A24980"/>
    <w:rsid w:val="00A24BF2"/>
    <w:rsid w:val="00A31551"/>
    <w:rsid w:val="00A3345A"/>
    <w:rsid w:val="00A366B3"/>
    <w:rsid w:val="00A435BC"/>
    <w:rsid w:val="00A504E2"/>
    <w:rsid w:val="00A53345"/>
    <w:rsid w:val="00A65649"/>
    <w:rsid w:val="00A7476C"/>
    <w:rsid w:val="00A82210"/>
    <w:rsid w:val="00A839DE"/>
    <w:rsid w:val="00A8604D"/>
    <w:rsid w:val="00A91EA1"/>
    <w:rsid w:val="00A94386"/>
    <w:rsid w:val="00A95790"/>
    <w:rsid w:val="00AA0B07"/>
    <w:rsid w:val="00AA1B8E"/>
    <w:rsid w:val="00AB4E95"/>
    <w:rsid w:val="00AB530F"/>
    <w:rsid w:val="00AC6EA4"/>
    <w:rsid w:val="00B033FB"/>
    <w:rsid w:val="00B0418E"/>
    <w:rsid w:val="00B15DB1"/>
    <w:rsid w:val="00B21E9D"/>
    <w:rsid w:val="00B24942"/>
    <w:rsid w:val="00B24C07"/>
    <w:rsid w:val="00B45358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96B8E"/>
    <w:rsid w:val="00BA11E7"/>
    <w:rsid w:val="00BA5463"/>
    <w:rsid w:val="00BA6025"/>
    <w:rsid w:val="00BC1310"/>
    <w:rsid w:val="00BC3BB2"/>
    <w:rsid w:val="00BC540C"/>
    <w:rsid w:val="00BD120C"/>
    <w:rsid w:val="00BE63BE"/>
    <w:rsid w:val="00BF0CEA"/>
    <w:rsid w:val="00BF2334"/>
    <w:rsid w:val="00BF3A2A"/>
    <w:rsid w:val="00BF5FAB"/>
    <w:rsid w:val="00C12557"/>
    <w:rsid w:val="00C12FD5"/>
    <w:rsid w:val="00C13493"/>
    <w:rsid w:val="00C171D6"/>
    <w:rsid w:val="00C237F0"/>
    <w:rsid w:val="00C26A55"/>
    <w:rsid w:val="00C272D3"/>
    <w:rsid w:val="00C31E73"/>
    <w:rsid w:val="00C34530"/>
    <w:rsid w:val="00C3518D"/>
    <w:rsid w:val="00C52A9E"/>
    <w:rsid w:val="00C52BC1"/>
    <w:rsid w:val="00C56834"/>
    <w:rsid w:val="00C60856"/>
    <w:rsid w:val="00C705D5"/>
    <w:rsid w:val="00C77B25"/>
    <w:rsid w:val="00C82262"/>
    <w:rsid w:val="00C91DE3"/>
    <w:rsid w:val="00C977D9"/>
    <w:rsid w:val="00CA5494"/>
    <w:rsid w:val="00CB0599"/>
    <w:rsid w:val="00CB1E32"/>
    <w:rsid w:val="00CB2F74"/>
    <w:rsid w:val="00CB75AC"/>
    <w:rsid w:val="00CD3837"/>
    <w:rsid w:val="00CE5229"/>
    <w:rsid w:val="00CF022C"/>
    <w:rsid w:val="00CF2162"/>
    <w:rsid w:val="00CF222E"/>
    <w:rsid w:val="00CF5887"/>
    <w:rsid w:val="00D20C37"/>
    <w:rsid w:val="00D42702"/>
    <w:rsid w:val="00D63D0D"/>
    <w:rsid w:val="00D65F18"/>
    <w:rsid w:val="00D67860"/>
    <w:rsid w:val="00D72CDA"/>
    <w:rsid w:val="00D7369A"/>
    <w:rsid w:val="00D751C2"/>
    <w:rsid w:val="00D81430"/>
    <w:rsid w:val="00D93314"/>
    <w:rsid w:val="00DA2F5C"/>
    <w:rsid w:val="00DB336E"/>
    <w:rsid w:val="00DB62E0"/>
    <w:rsid w:val="00DC59C0"/>
    <w:rsid w:val="00DD08CA"/>
    <w:rsid w:val="00DD6062"/>
    <w:rsid w:val="00DD78BA"/>
    <w:rsid w:val="00DF162D"/>
    <w:rsid w:val="00DF2380"/>
    <w:rsid w:val="00E1650A"/>
    <w:rsid w:val="00E25D46"/>
    <w:rsid w:val="00E3133E"/>
    <w:rsid w:val="00E3337C"/>
    <w:rsid w:val="00E43FD8"/>
    <w:rsid w:val="00E618F9"/>
    <w:rsid w:val="00E64FEE"/>
    <w:rsid w:val="00E677E9"/>
    <w:rsid w:val="00E75350"/>
    <w:rsid w:val="00E86689"/>
    <w:rsid w:val="00E871B5"/>
    <w:rsid w:val="00E87249"/>
    <w:rsid w:val="00E91EA9"/>
    <w:rsid w:val="00E928DE"/>
    <w:rsid w:val="00E94B5D"/>
    <w:rsid w:val="00EA6738"/>
    <w:rsid w:val="00EB0EFA"/>
    <w:rsid w:val="00EB2344"/>
    <w:rsid w:val="00EB58D2"/>
    <w:rsid w:val="00EC3AD4"/>
    <w:rsid w:val="00EC7A87"/>
    <w:rsid w:val="00ED2ABA"/>
    <w:rsid w:val="00ED4DCB"/>
    <w:rsid w:val="00ED76B5"/>
    <w:rsid w:val="00ED7C8A"/>
    <w:rsid w:val="00EE5487"/>
    <w:rsid w:val="00F01B37"/>
    <w:rsid w:val="00F06E7B"/>
    <w:rsid w:val="00F11452"/>
    <w:rsid w:val="00F1186D"/>
    <w:rsid w:val="00F1297C"/>
    <w:rsid w:val="00F1370E"/>
    <w:rsid w:val="00F219F4"/>
    <w:rsid w:val="00F21DE6"/>
    <w:rsid w:val="00F36C5F"/>
    <w:rsid w:val="00F415DB"/>
    <w:rsid w:val="00F535A3"/>
    <w:rsid w:val="00F53FBD"/>
    <w:rsid w:val="00F61250"/>
    <w:rsid w:val="00F64C46"/>
    <w:rsid w:val="00F66305"/>
    <w:rsid w:val="00F66499"/>
    <w:rsid w:val="00F67F15"/>
    <w:rsid w:val="00F8256F"/>
    <w:rsid w:val="00F91D57"/>
    <w:rsid w:val="00F95E57"/>
    <w:rsid w:val="00FA626D"/>
    <w:rsid w:val="00FB02FF"/>
    <w:rsid w:val="00FB1712"/>
    <w:rsid w:val="00FC1D75"/>
    <w:rsid w:val="00FC65C2"/>
    <w:rsid w:val="00FC6C9A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29</TotalTime>
  <Pages>2</Pages>
  <Words>405</Words>
  <Characters>2257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49</cp:revision>
  <cp:lastPrinted>2026-02-05T21:06:00Z</cp:lastPrinted>
  <dcterms:created xsi:type="dcterms:W3CDTF">2026-02-05T04:12:00Z</dcterms:created>
  <dcterms:modified xsi:type="dcterms:W3CDTF">2026-02-05T21:07:00Z</dcterms:modified>
</cp:coreProperties>
</file>