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p>
    <w:p>
      <w:pPr>
        <w:pStyle w:val="BodyText"/>
        <w:spacing w:before="65"/>
        <w:rPr>
          <w:rFonts w:ascii="Times New Roman"/>
          <w:sz w:val="36"/>
        </w:rPr>
      </w:pPr>
    </w:p>
    <w:p>
      <w:pPr>
        <w:pStyle w:val="Title"/>
        <w:rPr>
          <w:u w:val="none"/>
        </w:rPr>
      </w:pPr>
      <w:r>
        <w:rPr/>
        <w:drawing>
          <wp:anchor distT="0" distB="0" distL="0" distR="0" allowOverlap="1" layoutInCell="1" locked="0" behindDoc="0" simplePos="0" relativeHeight="15728640">
            <wp:simplePos x="0" y="0"/>
            <wp:positionH relativeFrom="page">
              <wp:posOffset>276225</wp:posOffset>
            </wp:positionH>
            <wp:positionV relativeFrom="paragraph">
              <wp:posOffset>-566883</wp:posOffset>
            </wp:positionV>
            <wp:extent cx="1343025" cy="1343025"/>
            <wp:effectExtent l="0" t="0" r="0" b="0"/>
            <wp:wrapNone/>
            <wp:docPr id="1" name="Image 1" descr="A round emblem with a clock tower and trees  AI-generated content may be incorrect."/>
            <wp:cNvGraphicFramePr>
              <a:graphicFrameLocks/>
            </wp:cNvGraphicFramePr>
            <a:graphic>
              <a:graphicData uri="http://schemas.openxmlformats.org/drawingml/2006/picture">
                <pic:pic>
                  <pic:nvPicPr>
                    <pic:cNvPr id="1" name="Image 1" descr="A round emblem with a clock tower and trees  AI-generated content may be incorrect."/>
                    <pic:cNvPicPr/>
                  </pic:nvPicPr>
                  <pic:blipFill>
                    <a:blip r:embed="rId5" cstate="print"/>
                    <a:stretch>
                      <a:fillRect/>
                    </a:stretch>
                  </pic:blipFill>
                  <pic:spPr>
                    <a:xfrm>
                      <a:off x="0" y="0"/>
                      <a:ext cx="1343025" cy="1343025"/>
                    </a:xfrm>
                    <a:prstGeom prst="rect">
                      <a:avLst/>
                    </a:prstGeom>
                  </pic:spPr>
                </pic:pic>
              </a:graphicData>
            </a:graphic>
          </wp:anchor>
        </w:drawing>
      </w:r>
      <w:r>
        <w:rPr>
          <w:w w:val="110"/>
          <w:u w:val="single"/>
        </w:rPr>
        <w:t>City</w:t>
      </w:r>
      <w:r>
        <w:rPr>
          <w:spacing w:val="-5"/>
          <w:w w:val="110"/>
          <w:u w:val="single"/>
        </w:rPr>
        <w:t> </w:t>
      </w:r>
      <w:r>
        <w:rPr>
          <w:w w:val="110"/>
          <w:u w:val="single"/>
        </w:rPr>
        <w:t>of</w:t>
      </w:r>
      <w:r>
        <w:rPr>
          <w:spacing w:val="-5"/>
          <w:w w:val="110"/>
          <w:u w:val="single"/>
        </w:rPr>
        <w:t> </w:t>
      </w:r>
      <w:r>
        <w:rPr>
          <w:w w:val="110"/>
          <w:u w:val="single"/>
        </w:rPr>
        <w:t>Easley</w:t>
      </w:r>
      <w:r>
        <w:rPr>
          <w:spacing w:val="-2"/>
          <w:w w:val="110"/>
          <w:u w:val="single"/>
        </w:rPr>
        <w:t> </w:t>
      </w:r>
      <w:r>
        <w:rPr>
          <w:w w:val="110"/>
          <w:u w:val="single"/>
        </w:rPr>
        <w:t>Encroachment</w:t>
      </w:r>
      <w:r>
        <w:rPr>
          <w:spacing w:val="-1"/>
          <w:w w:val="110"/>
          <w:u w:val="single"/>
        </w:rPr>
        <w:t> </w:t>
      </w:r>
      <w:r>
        <w:rPr>
          <w:spacing w:val="-2"/>
          <w:w w:val="110"/>
          <w:u w:val="single"/>
        </w:rPr>
        <w:t>Permit</w:t>
      </w:r>
    </w:p>
    <w:p>
      <w:pPr>
        <w:pStyle w:val="ListParagraph"/>
        <w:numPr>
          <w:ilvl w:val="0"/>
          <w:numId w:val="1"/>
        </w:numPr>
        <w:tabs>
          <w:tab w:pos="1799" w:val="left" w:leader="none"/>
        </w:tabs>
        <w:spacing w:line="240" w:lineRule="auto" w:before="196" w:after="0"/>
        <w:ind w:left="1799" w:right="0" w:hanging="360"/>
        <w:jc w:val="center"/>
        <w:rPr>
          <w:sz w:val="22"/>
        </w:rPr>
      </w:pPr>
      <w:r>
        <w:rPr>
          <w:spacing w:val="-2"/>
          <w:w w:val="110"/>
          <w:sz w:val="22"/>
        </w:rPr>
        <w:t>Construction</w:t>
      </w:r>
    </w:p>
    <w:p>
      <w:pPr>
        <w:pStyle w:val="ListParagraph"/>
        <w:numPr>
          <w:ilvl w:val="0"/>
          <w:numId w:val="1"/>
        </w:numPr>
        <w:tabs>
          <w:tab w:pos="1802" w:val="left" w:leader="none"/>
        </w:tabs>
        <w:spacing w:line="240" w:lineRule="auto" w:before="22" w:after="0"/>
        <w:ind w:left="1802" w:right="0" w:hanging="360"/>
        <w:jc w:val="center"/>
        <w:rPr>
          <w:sz w:val="22"/>
        </w:rPr>
      </w:pPr>
      <w:r>
        <w:rPr>
          <w:spacing w:val="-2"/>
          <w:w w:val="105"/>
          <w:sz w:val="22"/>
        </w:rPr>
        <w:t>Maintenance</w:t>
      </w:r>
    </w:p>
    <w:p>
      <w:pPr>
        <w:pStyle w:val="ListParagraph"/>
        <w:numPr>
          <w:ilvl w:val="0"/>
          <w:numId w:val="1"/>
        </w:numPr>
        <w:tabs>
          <w:tab w:pos="1800" w:val="left" w:leader="none"/>
        </w:tabs>
        <w:spacing w:line="240" w:lineRule="auto" w:before="22" w:after="0"/>
        <w:ind w:left="1800" w:right="0" w:hanging="359"/>
        <w:jc w:val="center"/>
        <w:rPr>
          <w:sz w:val="22"/>
        </w:rPr>
      </w:pPr>
      <w:r>
        <w:rPr>
          <w:sz w:val="22"/>
        </w:rPr>
        <w:t>Public</w:t>
      </w:r>
      <w:r>
        <w:rPr>
          <w:spacing w:val="34"/>
          <w:sz w:val="22"/>
        </w:rPr>
        <w:t> </w:t>
      </w:r>
      <w:r>
        <w:rPr>
          <w:sz w:val="22"/>
        </w:rPr>
        <w:t>Service</w:t>
      </w:r>
      <w:r>
        <w:rPr>
          <w:spacing w:val="33"/>
          <w:sz w:val="22"/>
        </w:rPr>
        <w:t> </w:t>
      </w:r>
      <w:r>
        <w:rPr>
          <w:sz w:val="22"/>
        </w:rPr>
        <w:t>Utility</w:t>
      </w:r>
      <w:r>
        <w:rPr>
          <w:spacing w:val="32"/>
          <w:sz w:val="22"/>
        </w:rPr>
        <w:t> </w:t>
      </w:r>
      <w:r>
        <w:rPr>
          <w:spacing w:val="-4"/>
          <w:sz w:val="22"/>
        </w:rPr>
        <w:t>Line</w:t>
      </w:r>
    </w:p>
    <w:p>
      <w:pPr>
        <w:pStyle w:val="ListParagraph"/>
        <w:numPr>
          <w:ilvl w:val="0"/>
          <w:numId w:val="1"/>
        </w:numPr>
        <w:tabs>
          <w:tab w:pos="1796" w:val="left" w:leader="none"/>
        </w:tabs>
        <w:spacing w:line="240" w:lineRule="auto" w:before="19" w:after="0"/>
        <w:ind w:left="1796" w:right="0" w:hanging="359"/>
        <w:jc w:val="center"/>
        <w:rPr>
          <w:sz w:val="22"/>
        </w:rPr>
      </w:pPr>
      <w:r>
        <w:rPr>
          <w:spacing w:val="-2"/>
          <w:w w:val="105"/>
          <w:sz w:val="22"/>
        </w:rPr>
        <w:t>Within</w:t>
      </w:r>
      <w:r>
        <w:rPr>
          <w:spacing w:val="-9"/>
          <w:w w:val="105"/>
          <w:sz w:val="22"/>
        </w:rPr>
        <w:t> </w:t>
      </w:r>
      <w:r>
        <w:rPr>
          <w:spacing w:val="-2"/>
          <w:w w:val="105"/>
          <w:sz w:val="22"/>
        </w:rPr>
        <w:t>Right</w:t>
      </w:r>
      <w:r>
        <w:rPr>
          <w:spacing w:val="-8"/>
          <w:w w:val="105"/>
          <w:sz w:val="22"/>
        </w:rPr>
        <w:t> </w:t>
      </w:r>
      <w:r>
        <w:rPr>
          <w:spacing w:val="-2"/>
          <w:w w:val="105"/>
          <w:sz w:val="22"/>
        </w:rPr>
        <w:t>of</w:t>
      </w:r>
      <w:r>
        <w:rPr>
          <w:spacing w:val="-6"/>
          <w:w w:val="105"/>
          <w:sz w:val="22"/>
        </w:rPr>
        <w:t> </w:t>
      </w:r>
      <w:r>
        <w:rPr>
          <w:spacing w:val="-2"/>
          <w:w w:val="105"/>
          <w:sz w:val="22"/>
        </w:rPr>
        <w:t>Way</w:t>
      </w:r>
      <w:r>
        <w:rPr>
          <w:spacing w:val="-7"/>
          <w:w w:val="105"/>
          <w:sz w:val="22"/>
        </w:rPr>
        <w:t> </w:t>
      </w:r>
      <w:r>
        <w:rPr>
          <w:spacing w:val="-2"/>
          <w:w w:val="105"/>
          <w:sz w:val="22"/>
        </w:rPr>
        <w:t>of</w:t>
      </w:r>
      <w:r>
        <w:rPr>
          <w:spacing w:val="-8"/>
          <w:w w:val="105"/>
          <w:sz w:val="22"/>
        </w:rPr>
        <w:t> </w:t>
      </w:r>
      <w:r>
        <w:rPr>
          <w:spacing w:val="-2"/>
          <w:w w:val="105"/>
          <w:sz w:val="22"/>
        </w:rPr>
        <w:t>a</w:t>
      </w:r>
      <w:r>
        <w:rPr>
          <w:spacing w:val="-9"/>
          <w:w w:val="105"/>
          <w:sz w:val="22"/>
        </w:rPr>
        <w:t> </w:t>
      </w:r>
      <w:r>
        <w:rPr>
          <w:spacing w:val="-2"/>
          <w:w w:val="105"/>
          <w:sz w:val="22"/>
        </w:rPr>
        <w:t>City</w:t>
      </w:r>
      <w:r>
        <w:rPr>
          <w:spacing w:val="-8"/>
          <w:w w:val="105"/>
          <w:sz w:val="22"/>
        </w:rPr>
        <w:t> </w:t>
      </w:r>
      <w:r>
        <w:rPr>
          <w:spacing w:val="-2"/>
          <w:w w:val="105"/>
          <w:sz w:val="22"/>
        </w:rPr>
        <w:t>Street</w:t>
      </w:r>
    </w:p>
    <w:p>
      <w:pPr>
        <w:pStyle w:val="BodyText"/>
        <w:spacing w:before="204"/>
        <w:rPr>
          <w:sz w:val="22"/>
        </w:rPr>
      </w:pPr>
    </w:p>
    <w:p>
      <w:pPr>
        <w:tabs>
          <w:tab w:pos="10385" w:val="left" w:leader="none"/>
        </w:tabs>
        <w:spacing w:before="0"/>
        <w:ind w:left="1080" w:right="0" w:firstLine="0"/>
        <w:jc w:val="left"/>
        <w:rPr>
          <w:rFonts w:ascii="Times New Roman"/>
          <w:sz w:val="22"/>
        </w:rPr>
      </w:pPr>
      <w:r>
        <w:rPr>
          <w:b/>
          <w:w w:val="110"/>
          <w:sz w:val="22"/>
        </w:rPr>
        <w:t>*Applicant:</w:t>
      </w:r>
      <w:r>
        <w:rPr>
          <w:b/>
          <w:spacing w:val="-8"/>
          <w:w w:val="110"/>
          <w:sz w:val="22"/>
        </w:rPr>
        <w:t> </w:t>
      </w:r>
      <w:r>
        <w:rPr>
          <w:rFonts w:ascii="Times New Roman"/>
          <w:sz w:val="22"/>
          <w:u w:val="single"/>
        </w:rPr>
        <w:tab/>
      </w:r>
    </w:p>
    <w:p>
      <w:pPr>
        <w:pStyle w:val="BodyText"/>
        <w:spacing w:before="57"/>
        <w:rPr>
          <w:rFonts w:ascii="Times New Roman"/>
          <w:sz w:val="22"/>
        </w:rPr>
      </w:pPr>
    </w:p>
    <w:p>
      <w:pPr>
        <w:tabs>
          <w:tab w:pos="10437" w:val="left" w:leader="none"/>
        </w:tabs>
        <w:spacing w:before="0"/>
        <w:ind w:left="1080" w:right="0" w:firstLine="0"/>
        <w:jc w:val="left"/>
        <w:rPr>
          <w:rFonts w:ascii="Times New Roman"/>
          <w:sz w:val="22"/>
        </w:rPr>
      </w:pPr>
      <w:r>
        <w:rPr>
          <w:b/>
          <w:w w:val="110"/>
          <w:sz w:val="22"/>
        </w:rPr>
        <w:t>*Address:</w:t>
      </w:r>
      <w:r>
        <w:rPr>
          <w:b/>
          <w:spacing w:val="-4"/>
          <w:w w:val="110"/>
          <w:sz w:val="22"/>
        </w:rPr>
        <w:t> </w:t>
      </w:r>
      <w:r>
        <w:rPr>
          <w:rFonts w:ascii="Times New Roman"/>
          <w:sz w:val="22"/>
          <w:u w:val="single"/>
        </w:rPr>
        <w:tab/>
      </w:r>
    </w:p>
    <w:p>
      <w:pPr>
        <w:pStyle w:val="BodyText"/>
        <w:spacing w:before="60"/>
        <w:rPr>
          <w:rFonts w:ascii="Times New Roman"/>
          <w:sz w:val="22"/>
        </w:rPr>
      </w:pPr>
    </w:p>
    <w:p>
      <w:pPr>
        <w:tabs>
          <w:tab w:pos="10427" w:val="left" w:leader="none"/>
        </w:tabs>
        <w:spacing w:before="0"/>
        <w:ind w:left="1080" w:right="0" w:firstLine="0"/>
        <w:jc w:val="left"/>
        <w:rPr>
          <w:rFonts w:ascii="Times New Roman"/>
          <w:sz w:val="22"/>
        </w:rPr>
      </w:pPr>
      <w:r>
        <w:rPr>
          <w:b/>
          <w:w w:val="105"/>
          <w:sz w:val="22"/>
        </w:rPr>
        <w:t>*Phone</w:t>
      </w:r>
      <w:r>
        <w:rPr>
          <w:b/>
          <w:spacing w:val="-5"/>
          <w:w w:val="105"/>
          <w:sz w:val="22"/>
        </w:rPr>
        <w:t> </w:t>
      </w:r>
      <w:r>
        <w:rPr>
          <w:b/>
          <w:w w:val="105"/>
          <w:sz w:val="22"/>
        </w:rPr>
        <w:t>Number:</w:t>
      </w:r>
      <w:r>
        <w:rPr>
          <w:b/>
          <w:spacing w:val="-4"/>
          <w:w w:val="105"/>
          <w:sz w:val="22"/>
        </w:rPr>
        <w:t> </w:t>
      </w:r>
      <w:r>
        <w:rPr>
          <w:rFonts w:ascii="Times New Roman"/>
          <w:sz w:val="22"/>
          <w:u w:val="single"/>
        </w:rPr>
        <w:tab/>
      </w:r>
    </w:p>
    <w:p>
      <w:pPr>
        <w:pStyle w:val="BodyText"/>
        <w:spacing w:before="57"/>
        <w:rPr>
          <w:rFonts w:ascii="Times New Roman"/>
          <w:sz w:val="22"/>
        </w:rPr>
      </w:pPr>
    </w:p>
    <w:p>
      <w:pPr>
        <w:tabs>
          <w:tab w:pos="10404" w:val="left" w:leader="none"/>
        </w:tabs>
        <w:spacing w:before="0"/>
        <w:ind w:left="1080" w:right="0" w:firstLine="0"/>
        <w:jc w:val="left"/>
        <w:rPr>
          <w:rFonts w:ascii="Times New Roman"/>
          <w:sz w:val="22"/>
        </w:rPr>
      </w:pPr>
      <w:r>
        <w:rPr>
          <w:b/>
          <w:w w:val="110"/>
          <w:sz w:val="22"/>
        </w:rPr>
        <w:t>*Email:</w:t>
      </w:r>
      <w:r>
        <w:rPr>
          <w:b/>
          <w:spacing w:val="-8"/>
          <w:w w:val="110"/>
          <w:sz w:val="22"/>
        </w:rPr>
        <w:t> </w:t>
      </w:r>
      <w:r>
        <w:rPr>
          <w:rFonts w:ascii="Times New Roman"/>
          <w:sz w:val="22"/>
          <w:u w:val="single"/>
        </w:rPr>
        <w:tab/>
      </w:r>
    </w:p>
    <w:p>
      <w:pPr>
        <w:pStyle w:val="BodyText"/>
        <w:spacing w:before="59"/>
        <w:rPr>
          <w:rFonts w:ascii="Times New Roman"/>
          <w:sz w:val="22"/>
        </w:rPr>
      </w:pPr>
    </w:p>
    <w:p>
      <w:pPr>
        <w:tabs>
          <w:tab w:pos="10407" w:val="left" w:leader="none"/>
        </w:tabs>
        <w:spacing w:before="0"/>
        <w:ind w:left="1080" w:right="0" w:firstLine="0"/>
        <w:jc w:val="left"/>
        <w:rPr>
          <w:rFonts w:ascii="Times New Roman"/>
          <w:sz w:val="22"/>
        </w:rPr>
      </w:pPr>
      <w:r>
        <w:rPr>
          <w:b/>
          <w:spacing w:val="-2"/>
          <w:w w:val="110"/>
          <w:sz w:val="22"/>
        </w:rPr>
        <w:t>*Palmetto Utility Protection Services PUPS Request Number:</w:t>
      </w:r>
      <w:r>
        <w:rPr>
          <w:b/>
          <w:spacing w:val="75"/>
          <w:w w:val="110"/>
          <w:sz w:val="22"/>
        </w:rPr>
        <w:t> </w:t>
      </w:r>
      <w:r>
        <w:rPr>
          <w:rFonts w:ascii="Times New Roman"/>
          <w:sz w:val="22"/>
          <w:u w:val="single"/>
        </w:rPr>
        <w:tab/>
      </w:r>
    </w:p>
    <w:p>
      <w:pPr>
        <w:pStyle w:val="ListParagraph"/>
        <w:numPr>
          <w:ilvl w:val="0"/>
          <w:numId w:val="2"/>
        </w:numPr>
        <w:tabs>
          <w:tab w:pos="1800" w:val="left" w:leader="none"/>
        </w:tabs>
        <w:spacing w:line="240" w:lineRule="auto" w:before="183" w:after="0"/>
        <w:ind w:left="1800" w:right="78" w:hanging="360"/>
        <w:jc w:val="left"/>
        <w:rPr>
          <w:sz w:val="20"/>
        </w:rPr>
      </w:pPr>
      <w:r>
        <w:rPr>
          <w:w w:val="105"/>
          <w:sz w:val="20"/>
        </w:rPr>
        <w:t>The</w:t>
      </w:r>
      <w:r>
        <w:rPr>
          <w:spacing w:val="-5"/>
          <w:w w:val="105"/>
          <w:sz w:val="20"/>
        </w:rPr>
        <w:t> </w:t>
      </w:r>
      <w:r>
        <w:rPr>
          <w:w w:val="105"/>
          <w:sz w:val="20"/>
        </w:rPr>
        <w:t>undersigned</w:t>
      </w:r>
      <w:r>
        <w:rPr>
          <w:spacing w:val="-4"/>
          <w:w w:val="105"/>
          <w:sz w:val="20"/>
        </w:rPr>
        <w:t> </w:t>
      </w:r>
      <w:r>
        <w:rPr>
          <w:w w:val="105"/>
          <w:sz w:val="20"/>
        </w:rPr>
        <w:t>applicant</w:t>
      </w:r>
      <w:r>
        <w:rPr>
          <w:spacing w:val="-5"/>
          <w:w w:val="105"/>
          <w:sz w:val="20"/>
        </w:rPr>
        <w:t> </w:t>
      </w:r>
      <w:r>
        <w:rPr>
          <w:w w:val="105"/>
          <w:sz w:val="20"/>
        </w:rPr>
        <w:t>hereby</w:t>
      </w:r>
      <w:r>
        <w:rPr>
          <w:spacing w:val="-4"/>
          <w:w w:val="105"/>
          <w:sz w:val="20"/>
        </w:rPr>
        <w:t> </w:t>
      </w:r>
      <w:r>
        <w:rPr>
          <w:w w:val="105"/>
          <w:sz w:val="20"/>
        </w:rPr>
        <w:t>applies</w:t>
      </w:r>
      <w:r>
        <w:rPr>
          <w:spacing w:val="-6"/>
          <w:w w:val="105"/>
          <w:sz w:val="20"/>
        </w:rPr>
        <w:t> </w:t>
      </w:r>
      <w:r>
        <w:rPr>
          <w:w w:val="105"/>
          <w:sz w:val="20"/>
        </w:rPr>
        <w:t>to</w:t>
      </w:r>
      <w:r>
        <w:rPr>
          <w:spacing w:val="-5"/>
          <w:w w:val="105"/>
          <w:sz w:val="20"/>
        </w:rPr>
        <w:t> </w:t>
      </w:r>
      <w:r>
        <w:rPr>
          <w:w w:val="105"/>
          <w:sz w:val="20"/>
        </w:rPr>
        <w:t>the</w:t>
      </w:r>
      <w:r>
        <w:rPr>
          <w:spacing w:val="-5"/>
          <w:w w:val="105"/>
          <w:sz w:val="20"/>
        </w:rPr>
        <w:t> </w:t>
      </w:r>
      <w:r>
        <w:rPr>
          <w:w w:val="105"/>
          <w:sz w:val="20"/>
        </w:rPr>
        <w:t>City</w:t>
      </w:r>
      <w:r>
        <w:rPr>
          <w:spacing w:val="-4"/>
          <w:w w:val="105"/>
          <w:sz w:val="20"/>
        </w:rPr>
        <w:t> </w:t>
      </w:r>
      <w:r>
        <w:rPr>
          <w:w w:val="105"/>
          <w:sz w:val="20"/>
        </w:rPr>
        <w:t>of</w:t>
      </w:r>
      <w:r>
        <w:rPr>
          <w:spacing w:val="-5"/>
          <w:w w:val="105"/>
          <w:sz w:val="20"/>
        </w:rPr>
        <w:t> </w:t>
      </w:r>
      <w:r>
        <w:rPr>
          <w:w w:val="105"/>
          <w:sz w:val="20"/>
        </w:rPr>
        <w:t>Easley</w:t>
      </w:r>
      <w:r>
        <w:rPr>
          <w:spacing w:val="-4"/>
          <w:w w:val="105"/>
          <w:sz w:val="20"/>
        </w:rPr>
        <w:t> </w:t>
      </w:r>
      <w:r>
        <w:rPr>
          <w:w w:val="105"/>
          <w:sz w:val="20"/>
        </w:rPr>
        <w:t>for</w:t>
      </w:r>
      <w:r>
        <w:rPr>
          <w:spacing w:val="-4"/>
          <w:w w:val="105"/>
          <w:sz w:val="20"/>
        </w:rPr>
        <w:t> </w:t>
      </w:r>
      <w:r>
        <w:rPr>
          <w:w w:val="105"/>
          <w:sz w:val="20"/>
        </w:rPr>
        <w:t>a</w:t>
      </w:r>
      <w:r>
        <w:rPr>
          <w:spacing w:val="-5"/>
          <w:w w:val="105"/>
          <w:sz w:val="20"/>
        </w:rPr>
        <w:t> </w:t>
      </w:r>
      <w:r>
        <w:rPr>
          <w:w w:val="105"/>
          <w:sz w:val="20"/>
        </w:rPr>
        <w:t>permit</w:t>
      </w:r>
      <w:r>
        <w:rPr>
          <w:spacing w:val="-5"/>
          <w:w w:val="105"/>
          <w:sz w:val="20"/>
        </w:rPr>
        <w:t> </w:t>
      </w:r>
      <w:r>
        <w:rPr>
          <w:w w:val="105"/>
          <w:sz w:val="20"/>
        </w:rPr>
        <w:t>for</w:t>
      </w:r>
      <w:r>
        <w:rPr>
          <w:spacing w:val="-5"/>
          <w:w w:val="105"/>
          <w:sz w:val="20"/>
        </w:rPr>
        <w:t> </w:t>
      </w:r>
      <w:r>
        <w:rPr>
          <w:w w:val="105"/>
          <w:sz w:val="20"/>
        </w:rPr>
        <w:t>encroachment</w:t>
      </w:r>
      <w:r>
        <w:rPr>
          <w:spacing w:val="-5"/>
          <w:w w:val="105"/>
          <w:sz w:val="20"/>
        </w:rPr>
        <w:t> </w:t>
      </w:r>
      <w:r>
        <w:rPr>
          <w:w w:val="105"/>
          <w:sz w:val="20"/>
        </w:rPr>
        <w:t>on</w:t>
      </w:r>
      <w:r>
        <w:rPr>
          <w:spacing w:val="-5"/>
          <w:w w:val="105"/>
          <w:sz w:val="20"/>
        </w:rPr>
        <w:t> </w:t>
      </w:r>
      <w:r>
        <w:rPr>
          <w:w w:val="105"/>
          <w:sz w:val="20"/>
        </w:rPr>
        <w:t>City Right-of-Way as shown and described below:</w:t>
      </w:r>
    </w:p>
    <w:p>
      <w:pPr>
        <w:pStyle w:val="ListParagraph"/>
        <w:numPr>
          <w:ilvl w:val="0"/>
          <w:numId w:val="2"/>
        </w:numPr>
        <w:tabs>
          <w:tab w:pos="1799" w:val="left" w:leader="none"/>
        </w:tabs>
        <w:spacing w:line="240" w:lineRule="auto" w:before="244" w:after="0"/>
        <w:ind w:left="1799" w:right="0" w:hanging="359"/>
        <w:jc w:val="left"/>
        <w:rPr>
          <w:sz w:val="20"/>
        </w:rPr>
      </w:pPr>
      <w:r>
        <w:rPr>
          <w:sz w:val="20"/>
        </w:rPr>
        <w:t>Type</w:t>
      </w:r>
      <w:r>
        <w:rPr>
          <w:spacing w:val="-4"/>
          <w:sz w:val="20"/>
        </w:rPr>
        <w:t> </w:t>
      </w:r>
      <w:r>
        <w:rPr>
          <w:sz w:val="20"/>
        </w:rPr>
        <w:t>of</w:t>
      </w:r>
      <w:r>
        <w:rPr>
          <w:spacing w:val="-3"/>
          <w:sz w:val="20"/>
        </w:rPr>
        <w:t> </w:t>
      </w:r>
      <w:r>
        <w:rPr>
          <w:spacing w:val="-2"/>
          <w:sz w:val="20"/>
        </w:rPr>
        <w:t>Encroachment:</w:t>
      </w:r>
    </w:p>
    <w:p>
      <w:pPr>
        <w:pStyle w:val="BodyText"/>
        <w:spacing w:before="178"/>
      </w:pPr>
    </w:p>
    <w:p>
      <w:pPr>
        <w:pStyle w:val="ListParagraph"/>
        <w:numPr>
          <w:ilvl w:val="0"/>
          <w:numId w:val="2"/>
        </w:numPr>
        <w:tabs>
          <w:tab w:pos="1799" w:val="left" w:leader="none"/>
        </w:tabs>
        <w:spacing w:line="240" w:lineRule="auto" w:before="0" w:after="0"/>
        <w:ind w:left="1799" w:right="0" w:hanging="359"/>
        <w:jc w:val="left"/>
        <w:rPr>
          <w:sz w:val="20"/>
        </w:rPr>
      </w:pPr>
      <w:r>
        <w:rPr>
          <w:w w:val="105"/>
          <w:sz w:val="20"/>
        </w:rPr>
        <w:t>Description</w:t>
      </w:r>
      <w:r>
        <w:rPr>
          <w:spacing w:val="-2"/>
          <w:w w:val="105"/>
          <w:sz w:val="20"/>
        </w:rPr>
        <w:t> </w:t>
      </w:r>
      <w:r>
        <w:rPr>
          <w:w w:val="105"/>
          <w:sz w:val="20"/>
        </w:rPr>
        <w:t>of</w:t>
      </w:r>
      <w:r>
        <w:rPr>
          <w:spacing w:val="-1"/>
          <w:w w:val="105"/>
          <w:sz w:val="20"/>
        </w:rPr>
        <w:t> </w:t>
      </w:r>
      <w:r>
        <w:rPr>
          <w:spacing w:val="-2"/>
          <w:w w:val="105"/>
          <w:sz w:val="20"/>
        </w:rPr>
        <w:t>location:</w:t>
      </w:r>
    </w:p>
    <w:p>
      <w:pPr>
        <w:pStyle w:val="BodyText"/>
        <w:spacing w:before="179"/>
      </w:pPr>
    </w:p>
    <w:p>
      <w:pPr>
        <w:spacing w:line="259" w:lineRule="auto" w:before="0"/>
        <w:ind w:left="1800" w:right="0" w:firstLine="0"/>
        <w:jc w:val="left"/>
        <w:rPr>
          <w:sz w:val="16"/>
        </w:rPr>
      </w:pPr>
      <w:r>
        <w:rPr>
          <w:w w:val="105"/>
          <w:sz w:val="16"/>
        </w:rPr>
        <w:t>(Attach sketch indicating features as:</w:t>
      </w:r>
      <w:r>
        <w:rPr>
          <w:spacing w:val="40"/>
          <w:w w:val="105"/>
          <w:sz w:val="16"/>
        </w:rPr>
        <w:t> </w:t>
      </w:r>
      <w:r>
        <w:rPr>
          <w:w w:val="105"/>
          <w:sz w:val="16"/>
        </w:rPr>
        <w:t>pavement width, shoulder width, sidewalk, curb and gutter locations, significant</w:t>
      </w:r>
      <w:r>
        <w:rPr>
          <w:spacing w:val="40"/>
          <w:w w:val="105"/>
          <w:sz w:val="16"/>
        </w:rPr>
        <w:t> </w:t>
      </w:r>
      <w:r>
        <w:rPr>
          <w:w w:val="105"/>
          <w:sz w:val="16"/>
        </w:rPr>
        <w:t>drainage</w:t>
      </w:r>
      <w:r>
        <w:rPr>
          <w:spacing w:val="-9"/>
          <w:w w:val="105"/>
          <w:sz w:val="16"/>
        </w:rPr>
        <w:t> </w:t>
      </w:r>
      <w:r>
        <w:rPr>
          <w:w w:val="105"/>
          <w:sz w:val="16"/>
        </w:rPr>
        <w:t>structure,</w:t>
      </w:r>
      <w:r>
        <w:rPr>
          <w:spacing w:val="-7"/>
          <w:w w:val="105"/>
          <w:sz w:val="16"/>
        </w:rPr>
        <w:t> </w:t>
      </w:r>
      <w:r>
        <w:rPr>
          <w:w w:val="105"/>
          <w:sz w:val="16"/>
        </w:rPr>
        <w:t>north</w:t>
      </w:r>
      <w:r>
        <w:rPr>
          <w:spacing w:val="-9"/>
          <w:w w:val="105"/>
          <w:sz w:val="16"/>
        </w:rPr>
        <w:t> </w:t>
      </w:r>
      <w:r>
        <w:rPr>
          <w:w w:val="105"/>
          <w:sz w:val="16"/>
        </w:rPr>
        <w:t>arrow,</w:t>
      </w:r>
      <w:r>
        <w:rPr>
          <w:spacing w:val="-7"/>
          <w:w w:val="105"/>
          <w:sz w:val="16"/>
        </w:rPr>
        <w:t> </w:t>
      </w:r>
      <w:r>
        <w:rPr>
          <w:w w:val="105"/>
          <w:sz w:val="16"/>
        </w:rPr>
        <w:t>and</w:t>
      </w:r>
      <w:r>
        <w:rPr>
          <w:spacing w:val="-6"/>
          <w:w w:val="105"/>
          <w:sz w:val="16"/>
        </w:rPr>
        <w:t> </w:t>
      </w:r>
      <w:r>
        <w:rPr>
          <w:w w:val="105"/>
          <w:sz w:val="16"/>
        </w:rPr>
        <w:t>location</w:t>
      </w:r>
      <w:r>
        <w:rPr>
          <w:spacing w:val="-9"/>
          <w:w w:val="105"/>
          <w:sz w:val="16"/>
        </w:rPr>
        <w:t> </w:t>
      </w:r>
      <w:r>
        <w:rPr>
          <w:w w:val="105"/>
          <w:sz w:val="16"/>
        </w:rPr>
        <w:t>of</w:t>
      </w:r>
      <w:r>
        <w:rPr>
          <w:spacing w:val="-9"/>
          <w:w w:val="105"/>
          <w:sz w:val="16"/>
        </w:rPr>
        <w:t> </w:t>
      </w:r>
      <w:r>
        <w:rPr>
          <w:w w:val="105"/>
          <w:sz w:val="16"/>
        </w:rPr>
        <w:t>the</w:t>
      </w:r>
      <w:r>
        <w:rPr>
          <w:spacing w:val="-9"/>
          <w:w w:val="105"/>
          <w:sz w:val="16"/>
        </w:rPr>
        <w:t> </w:t>
      </w:r>
      <w:r>
        <w:rPr>
          <w:w w:val="105"/>
          <w:sz w:val="16"/>
        </w:rPr>
        <w:t>proposed</w:t>
      </w:r>
      <w:r>
        <w:rPr>
          <w:spacing w:val="-6"/>
          <w:w w:val="105"/>
          <w:sz w:val="16"/>
        </w:rPr>
        <w:t> </w:t>
      </w:r>
      <w:r>
        <w:rPr>
          <w:w w:val="105"/>
          <w:sz w:val="16"/>
        </w:rPr>
        <w:t>encroachment</w:t>
      </w:r>
      <w:r>
        <w:rPr>
          <w:spacing w:val="-6"/>
          <w:w w:val="105"/>
          <w:sz w:val="16"/>
        </w:rPr>
        <w:t> </w:t>
      </w:r>
      <w:r>
        <w:rPr>
          <w:w w:val="105"/>
          <w:sz w:val="16"/>
        </w:rPr>
        <w:t>with</w:t>
      </w:r>
      <w:r>
        <w:rPr>
          <w:spacing w:val="-9"/>
          <w:w w:val="105"/>
          <w:sz w:val="16"/>
        </w:rPr>
        <w:t> </w:t>
      </w:r>
      <w:r>
        <w:rPr>
          <w:w w:val="105"/>
          <w:sz w:val="16"/>
        </w:rPr>
        <w:t>respect</w:t>
      </w:r>
      <w:r>
        <w:rPr>
          <w:spacing w:val="-8"/>
          <w:w w:val="105"/>
          <w:sz w:val="16"/>
        </w:rPr>
        <w:t> </w:t>
      </w:r>
      <w:r>
        <w:rPr>
          <w:w w:val="105"/>
          <w:sz w:val="16"/>
        </w:rPr>
        <w:t>to</w:t>
      </w:r>
      <w:r>
        <w:rPr>
          <w:spacing w:val="-7"/>
          <w:w w:val="105"/>
          <w:sz w:val="16"/>
        </w:rPr>
        <w:t> </w:t>
      </w:r>
      <w:r>
        <w:rPr>
          <w:w w:val="105"/>
          <w:sz w:val="16"/>
        </w:rPr>
        <w:t>the</w:t>
      </w:r>
      <w:r>
        <w:rPr>
          <w:spacing w:val="-8"/>
          <w:w w:val="105"/>
          <w:sz w:val="16"/>
        </w:rPr>
        <w:t> </w:t>
      </w:r>
      <w:r>
        <w:rPr>
          <w:w w:val="105"/>
          <w:sz w:val="16"/>
        </w:rPr>
        <w:t>roadway</w:t>
      </w:r>
      <w:r>
        <w:rPr>
          <w:spacing w:val="-11"/>
          <w:w w:val="105"/>
          <w:sz w:val="16"/>
        </w:rPr>
        <w:t> </w:t>
      </w:r>
      <w:r>
        <w:rPr>
          <w:w w:val="105"/>
          <w:sz w:val="16"/>
        </w:rPr>
        <w:t>centerline</w:t>
      </w:r>
      <w:r>
        <w:rPr>
          <w:spacing w:val="-7"/>
          <w:w w:val="105"/>
          <w:sz w:val="16"/>
        </w:rPr>
        <w:t> </w:t>
      </w:r>
      <w:r>
        <w:rPr>
          <w:w w:val="105"/>
          <w:sz w:val="16"/>
        </w:rPr>
        <w:t>and</w:t>
      </w:r>
      <w:r>
        <w:rPr>
          <w:spacing w:val="-8"/>
          <w:w w:val="105"/>
          <w:sz w:val="16"/>
        </w:rPr>
        <w:t> </w:t>
      </w:r>
      <w:r>
        <w:rPr>
          <w:w w:val="105"/>
          <w:sz w:val="16"/>
        </w:rPr>
        <w:t>the</w:t>
      </w:r>
      <w:r>
        <w:rPr>
          <w:spacing w:val="40"/>
          <w:w w:val="105"/>
          <w:sz w:val="16"/>
        </w:rPr>
        <w:t> </w:t>
      </w:r>
      <w:r>
        <w:rPr>
          <w:w w:val="105"/>
          <w:sz w:val="16"/>
        </w:rPr>
        <w:t>nearest intersecting street.)</w:t>
      </w:r>
    </w:p>
    <w:p>
      <w:pPr>
        <w:pStyle w:val="ListParagraph"/>
        <w:numPr>
          <w:ilvl w:val="0"/>
          <w:numId w:val="2"/>
        </w:numPr>
        <w:tabs>
          <w:tab w:pos="1800" w:val="left" w:leader="none"/>
        </w:tabs>
        <w:spacing w:line="240" w:lineRule="auto" w:before="160" w:after="0"/>
        <w:ind w:left="1800" w:right="129" w:hanging="360"/>
        <w:jc w:val="left"/>
        <w:rPr>
          <w:sz w:val="20"/>
        </w:rPr>
      </w:pPr>
      <w:r>
        <w:rPr>
          <w:w w:val="105"/>
          <w:sz w:val="20"/>
        </w:rPr>
        <w:t>The</w:t>
      </w:r>
      <w:r>
        <w:rPr>
          <w:spacing w:val="-8"/>
          <w:w w:val="105"/>
          <w:sz w:val="20"/>
        </w:rPr>
        <w:t> </w:t>
      </w:r>
      <w:r>
        <w:rPr>
          <w:w w:val="105"/>
          <w:sz w:val="20"/>
        </w:rPr>
        <w:t>undersigned</w:t>
      </w:r>
      <w:r>
        <w:rPr>
          <w:spacing w:val="-7"/>
          <w:w w:val="105"/>
          <w:sz w:val="20"/>
        </w:rPr>
        <w:t> </w:t>
      </w:r>
      <w:r>
        <w:rPr>
          <w:w w:val="105"/>
          <w:sz w:val="20"/>
        </w:rPr>
        <w:t>applicant</w:t>
      </w:r>
      <w:r>
        <w:rPr>
          <w:spacing w:val="-8"/>
          <w:w w:val="105"/>
          <w:sz w:val="20"/>
        </w:rPr>
        <w:t> </w:t>
      </w:r>
      <w:r>
        <w:rPr>
          <w:w w:val="105"/>
          <w:sz w:val="20"/>
        </w:rPr>
        <w:t>hereby</w:t>
      </w:r>
      <w:r>
        <w:rPr>
          <w:spacing w:val="-7"/>
          <w:w w:val="105"/>
          <w:sz w:val="20"/>
        </w:rPr>
        <w:t> </w:t>
      </w:r>
      <w:r>
        <w:rPr>
          <w:w w:val="105"/>
          <w:sz w:val="20"/>
        </w:rPr>
        <w:t>requests</w:t>
      </w:r>
      <w:r>
        <w:rPr>
          <w:spacing w:val="-8"/>
          <w:w w:val="105"/>
          <w:sz w:val="20"/>
        </w:rPr>
        <w:t> </w:t>
      </w:r>
      <w:r>
        <w:rPr>
          <w:w w:val="105"/>
          <w:sz w:val="20"/>
        </w:rPr>
        <w:t>the</w:t>
      </w:r>
      <w:r>
        <w:rPr>
          <w:spacing w:val="-8"/>
          <w:w w:val="105"/>
          <w:sz w:val="20"/>
        </w:rPr>
        <w:t> </w:t>
      </w:r>
      <w:r>
        <w:rPr>
          <w:w w:val="105"/>
          <w:sz w:val="20"/>
        </w:rPr>
        <w:t>City</w:t>
      </w:r>
      <w:r>
        <w:rPr>
          <w:spacing w:val="-7"/>
          <w:w w:val="105"/>
          <w:sz w:val="20"/>
        </w:rPr>
        <w:t> </w:t>
      </w:r>
      <w:r>
        <w:rPr>
          <w:w w:val="105"/>
          <w:sz w:val="20"/>
        </w:rPr>
        <w:t>to</w:t>
      </w:r>
      <w:r>
        <w:rPr>
          <w:spacing w:val="-8"/>
          <w:w w:val="105"/>
          <w:sz w:val="20"/>
        </w:rPr>
        <w:t> </w:t>
      </w:r>
      <w:r>
        <w:rPr>
          <w:w w:val="105"/>
          <w:sz w:val="20"/>
        </w:rPr>
        <w:t>permit</w:t>
      </w:r>
      <w:r>
        <w:rPr>
          <w:spacing w:val="-8"/>
          <w:w w:val="105"/>
          <w:sz w:val="20"/>
        </w:rPr>
        <w:t> </w:t>
      </w:r>
      <w:r>
        <w:rPr>
          <w:w w:val="105"/>
          <w:sz w:val="20"/>
        </w:rPr>
        <w:t>encroachment</w:t>
      </w:r>
      <w:r>
        <w:rPr>
          <w:spacing w:val="-8"/>
          <w:w w:val="105"/>
          <w:sz w:val="20"/>
        </w:rPr>
        <w:t> </w:t>
      </w:r>
      <w:r>
        <w:rPr>
          <w:w w:val="105"/>
          <w:sz w:val="20"/>
        </w:rPr>
        <w:t>on</w:t>
      </w:r>
      <w:r>
        <w:rPr>
          <w:spacing w:val="-8"/>
          <w:w w:val="105"/>
          <w:sz w:val="20"/>
        </w:rPr>
        <w:t> </w:t>
      </w:r>
      <w:r>
        <w:rPr>
          <w:w w:val="105"/>
          <w:sz w:val="20"/>
        </w:rPr>
        <w:t>the</w:t>
      </w:r>
      <w:r>
        <w:rPr>
          <w:spacing w:val="-8"/>
          <w:w w:val="105"/>
          <w:sz w:val="20"/>
        </w:rPr>
        <w:t> </w:t>
      </w:r>
      <w:r>
        <w:rPr>
          <w:w w:val="105"/>
          <w:sz w:val="20"/>
        </w:rPr>
        <w:t>City</w:t>
      </w:r>
      <w:r>
        <w:rPr>
          <w:spacing w:val="-7"/>
          <w:w w:val="105"/>
          <w:sz w:val="20"/>
        </w:rPr>
        <w:t> </w:t>
      </w:r>
      <w:r>
        <w:rPr>
          <w:w w:val="105"/>
          <w:sz w:val="20"/>
        </w:rPr>
        <w:t>right</w:t>
      </w:r>
      <w:r>
        <w:rPr>
          <w:spacing w:val="-8"/>
          <w:w w:val="105"/>
          <w:sz w:val="20"/>
        </w:rPr>
        <w:t> </w:t>
      </w:r>
      <w:r>
        <w:rPr>
          <w:w w:val="105"/>
          <w:sz w:val="20"/>
        </w:rPr>
        <w:t>of</w:t>
      </w:r>
      <w:r>
        <w:rPr>
          <w:spacing w:val="-8"/>
          <w:w w:val="105"/>
          <w:sz w:val="20"/>
        </w:rPr>
        <w:t> </w:t>
      </w:r>
      <w:r>
        <w:rPr>
          <w:w w:val="105"/>
          <w:sz w:val="20"/>
        </w:rPr>
        <w:t>way as described herein.</w:t>
      </w:r>
      <w:r>
        <w:rPr>
          <w:spacing w:val="40"/>
          <w:w w:val="105"/>
          <w:sz w:val="20"/>
        </w:rPr>
        <w:t> </w:t>
      </w:r>
      <w:r>
        <w:rPr>
          <w:w w:val="105"/>
          <w:sz w:val="20"/>
        </w:rPr>
        <w:t>It is expressly understood that the encroachment, if and when constructed, shall be installed in accordance with the attached sketch, and made a part hereof.</w:t>
      </w:r>
      <w:r>
        <w:rPr>
          <w:spacing w:val="40"/>
          <w:w w:val="105"/>
          <w:sz w:val="20"/>
        </w:rPr>
        <w:t> </w:t>
      </w:r>
      <w:r>
        <w:rPr>
          <w:w w:val="105"/>
          <w:sz w:val="20"/>
        </w:rPr>
        <w:t>I (we) hereby agree to be bound by the provisions of the Ordinance, specifications and regulations of the City of</w:t>
      </w:r>
    </w:p>
    <w:p>
      <w:pPr>
        <w:pStyle w:val="BodyText"/>
        <w:ind w:left="1800" w:right="38"/>
      </w:pPr>
      <w:r>
        <w:rPr>
          <w:w w:val="105"/>
        </w:rPr>
        <w:t>Easley including but not limited to City of Easley Code, or other governmental agencies governing openings in or under municipal streets and to such special conditions, restrictions, as may be imposed</w:t>
      </w:r>
      <w:r>
        <w:rPr>
          <w:spacing w:val="-5"/>
          <w:w w:val="105"/>
        </w:rPr>
        <w:t> </w:t>
      </w:r>
      <w:r>
        <w:rPr>
          <w:w w:val="105"/>
        </w:rPr>
        <w:t>by</w:t>
      </w:r>
      <w:r>
        <w:rPr>
          <w:spacing w:val="-5"/>
          <w:w w:val="105"/>
        </w:rPr>
        <w:t> </w:t>
      </w:r>
      <w:r>
        <w:rPr>
          <w:w w:val="105"/>
        </w:rPr>
        <w:t>the</w:t>
      </w:r>
      <w:r>
        <w:rPr>
          <w:spacing w:val="-6"/>
          <w:w w:val="105"/>
        </w:rPr>
        <w:t> </w:t>
      </w:r>
      <w:r>
        <w:rPr>
          <w:w w:val="105"/>
        </w:rPr>
        <w:t>Public</w:t>
      </w:r>
      <w:r>
        <w:rPr>
          <w:spacing w:val="-5"/>
          <w:w w:val="105"/>
        </w:rPr>
        <w:t> </w:t>
      </w:r>
      <w:r>
        <w:rPr>
          <w:w w:val="105"/>
        </w:rPr>
        <w:t>Works</w:t>
      </w:r>
      <w:r>
        <w:rPr>
          <w:spacing w:val="-7"/>
          <w:w w:val="105"/>
        </w:rPr>
        <w:t> </w:t>
      </w:r>
      <w:r>
        <w:rPr>
          <w:w w:val="105"/>
        </w:rPr>
        <w:t>Director.</w:t>
      </w:r>
      <w:r>
        <w:rPr>
          <w:spacing w:val="36"/>
          <w:w w:val="105"/>
        </w:rPr>
        <w:t> </w:t>
      </w:r>
      <w:r>
        <w:rPr>
          <w:w w:val="105"/>
        </w:rPr>
        <w:t>Applicant</w:t>
      </w:r>
      <w:r>
        <w:rPr>
          <w:spacing w:val="-6"/>
          <w:w w:val="105"/>
        </w:rPr>
        <w:t> </w:t>
      </w:r>
      <w:r>
        <w:rPr>
          <w:w w:val="105"/>
        </w:rPr>
        <w:t>agrees</w:t>
      </w:r>
      <w:r>
        <w:rPr>
          <w:spacing w:val="-4"/>
          <w:w w:val="105"/>
        </w:rPr>
        <w:t> </w:t>
      </w:r>
      <w:r>
        <w:rPr>
          <w:w w:val="105"/>
        </w:rPr>
        <w:t>to</w:t>
      </w:r>
      <w:r>
        <w:rPr>
          <w:spacing w:val="-6"/>
          <w:w w:val="105"/>
        </w:rPr>
        <w:t> </w:t>
      </w:r>
      <w:r>
        <w:rPr>
          <w:w w:val="105"/>
        </w:rPr>
        <w:t>indemnify,</w:t>
      </w:r>
      <w:r>
        <w:rPr>
          <w:spacing w:val="-6"/>
          <w:w w:val="105"/>
        </w:rPr>
        <w:t> </w:t>
      </w:r>
      <w:r>
        <w:rPr>
          <w:w w:val="105"/>
        </w:rPr>
        <w:t>hold</w:t>
      </w:r>
      <w:r>
        <w:rPr>
          <w:spacing w:val="-5"/>
          <w:w w:val="105"/>
        </w:rPr>
        <w:t> </w:t>
      </w:r>
      <w:r>
        <w:rPr>
          <w:w w:val="105"/>
        </w:rPr>
        <w:t>harmless</w:t>
      </w:r>
      <w:r>
        <w:rPr>
          <w:spacing w:val="-4"/>
          <w:w w:val="105"/>
        </w:rPr>
        <w:t> </w:t>
      </w:r>
      <w:r>
        <w:rPr>
          <w:w w:val="105"/>
        </w:rPr>
        <w:t>and</w:t>
      </w:r>
      <w:r>
        <w:rPr>
          <w:spacing w:val="-5"/>
          <w:w w:val="105"/>
        </w:rPr>
        <w:t> </w:t>
      </w:r>
      <w:r>
        <w:rPr>
          <w:w w:val="105"/>
        </w:rPr>
        <w:t>defend</w:t>
      </w:r>
      <w:r>
        <w:rPr>
          <w:spacing w:val="-5"/>
          <w:w w:val="105"/>
        </w:rPr>
        <w:t> </w:t>
      </w:r>
      <w:r>
        <w:rPr>
          <w:w w:val="105"/>
        </w:rPr>
        <w:t>the City of Easley from any and all actions, claims, suits, or judgments whatsoever, in connection with any loss, costs damages, or expenses including attorney fees, resulting from injury or death of any person or persons, and loss of or damage to property caused by, resulting from, or in any way</w:t>
      </w:r>
    </w:p>
    <w:p>
      <w:pPr>
        <w:pStyle w:val="BodyText"/>
        <w:spacing w:before="2"/>
        <w:ind w:left="1800"/>
      </w:pPr>
      <w:r>
        <w:rPr>
          <w:w w:val="105"/>
        </w:rPr>
        <w:t>associated</w:t>
      </w:r>
      <w:r>
        <w:rPr>
          <w:spacing w:val="-12"/>
          <w:w w:val="105"/>
        </w:rPr>
        <w:t> </w:t>
      </w:r>
      <w:r>
        <w:rPr>
          <w:w w:val="105"/>
        </w:rPr>
        <w:t>with</w:t>
      </w:r>
      <w:r>
        <w:rPr>
          <w:spacing w:val="-12"/>
          <w:w w:val="105"/>
        </w:rPr>
        <w:t> </w:t>
      </w:r>
      <w:r>
        <w:rPr>
          <w:w w:val="105"/>
        </w:rPr>
        <w:t>the</w:t>
      </w:r>
      <w:r>
        <w:rPr>
          <w:spacing w:val="-12"/>
          <w:w w:val="105"/>
        </w:rPr>
        <w:t> </w:t>
      </w:r>
      <w:r>
        <w:rPr>
          <w:w w:val="105"/>
        </w:rPr>
        <w:t>proposed</w:t>
      </w:r>
      <w:r>
        <w:rPr>
          <w:spacing w:val="-12"/>
          <w:w w:val="105"/>
        </w:rPr>
        <w:t> </w:t>
      </w:r>
      <w:r>
        <w:rPr>
          <w:w w:val="105"/>
        </w:rPr>
        <w:t>work</w:t>
      </w:r>
      <w:r>
        <w:rPr>
          <w:spacing w:val="-12"/>
          <w:w w:val="105"/>
        </w:rPr>
        <w:t> </w:t>
      </w:r>
      <w:r>
        <w:rPr>
          <w:w w:val="105"/>
        </w:rPr>
        <w:t>within</w:t>
      </w:r>
      <w:r>
        <w:rPr>
          <w:spacing w:val="-12"/>
          <w:w w:val="105"/>
        </w:rPr>
        <w:t> </w:t>
      </w:r>
      <w:r>
        <w:rPr>
          <w:w w:val="105"/>
        </w:rPr>
        <w:t>the</w:t>
      </w:r>
      <w:r>
        <w:rPr>
          <w:spacing w:val="-12"/>
          <w:w w:val="105"/>
        </w:rPr>
        <w:t> </w:t>
      </w:r>
      <w:r>
        <w:rPr>
          <w:w w:val="105"/>
        </w:rPr>
        <w:t>right</w:t>
      </w:r>
      <w:r>
        <w:rPr>
          <w:spacing w:val="-11"/>
          <w:w w:val="105"/>
        </w:rPr>
        <w:t> </w:t>
      </w:r>
      <w:r>
        <w:rPr>
          <w:w w:val="105"/>
        </w:rPr>
        <w:t>of</w:t>
      </w:r>
      <w:r>
        <w:rPr>
          <w:spacing w:val="-12"/>
          <w:w w:val="105"/>
        </w:rPr>
        <w:t> </w:t>
      </w:r>
      <w:r>
        <w:rPr>
          <w:w w:val="105"/>
        </w:rPr>
        <w:t>way</w:t>
      </w:r>
      <w:r>
        <w:rPr>
          <w:spacing w:val="-12"/>
          <w:w w:val="105"/>
        </w:rPr>
        <w:t> </w:t>
      </w:r>
      <w:r>
        <w:rPr>
          <w:w w:val="105"/>
        </w:rPr>
        <w:t>above</w:t>
      </w:r>
      <w:r>
        <w:rPr>
          <w:spacing w:val="-12"/>
          <w:w w:val="105"/>
        </w:rPr>
        <w:t> </w:t>
      </w:r>
      <w:r>
        <w:rPr>
          <w:w w:val="105"/>
        </w:rPr>
        <w:t>referenced</w:t>
      </w:r>
      <w:r>
        <w:rPr>
          <w:spacing w:val="-12"/>
          <w:w w:val="105"/>
        </w:rPr>
        <w:t> </w:t>
      </w:r>
      <w:r>
        <w:rPr>
          <w:w w:val="105"/>
        </w:rPr>
        <w:t>and/or</w:t>
      </w:r>
      <w:r>
        <w:rPr>
          <w:spacing w:val="-12"/>
          <w:w w:val="105"/>
        </w:rPr>
        <w:t> </w:t>
      </w:r>
      <w:r>
        <w:rPr>
          <w:w w:val="105"/>
        </w:rPr>
        <w:t>the</w:t>
      </w:r>
      <w:r>
        <w:rPr>
          <w:spacing w:val="-12"/>
          <w:w w:val="105"/>
        </w:rPr>
        <w:t> </w:t>
      </w:r>
      <w:r>
        <w:rPr>
          <w:w w:val="105"/>
        </w:rPr>
        <w:t>closure</w:t>
      </w:r>
      <w:r>
        <w:rPr>
          <w:spacing w:val="-12"/>
          <w:w w:val="105"/>
        </w:rPr>
        <w:t> </w:t>
      </w:r>
      <w:r>
        <w:rPr>
          <w:w w:val="105"/>
        </w:rPr>
        <w:t>of</w:t>
      </w:r>
      <w:r>
        <w:rPr>
          <w:spacing w:val="-11"/>
          <w:w w:val="105"/>
        </w:rPr>
        <w:t> </w:t>
      </w:r>
      <w:r>
        <w:rPr>
          <w:w w:val="105"/>
        </w:rPr>
        <w:t>that </w:t>
      </w:r>
      <w:r>
        <w:rPr>
          <w:spacing w:val="-2"/>
          <w:w w:val="105"/>
        </w:rPr>
        <w:t>street.</w:t>
      </w:r>
    </w:p>
    <w:p>
      <w:pPr>
        <w:pStyle w:val="BodyText"/>
        <w:spacing w:before="177"/>
      </w:pPr>
    </w:p>
    <w:p>
      <w:pPr>
        <w:pStyle w:val="BodyText"/>
        <w:tabs>
          <w:tab w:pos="6055" w:val="left" w:leader="none"/>
          <w:tab w:pos="6337" w:val="left" w:leader="none"/>
          <w:tab w:pos="9556" w:val="left" w:leader="none"/>
        </w:tabs>
        <w:spacing w:before="1"/>
        <w:ind w:left="842"/>
        <w:jc w:val="center"/>
        <w:rPr>
          <w:rFonts w:ascii="Times New Roman"/>
        </w:rPr>
      </w:pPr>
      <w:r>
        <w:rPr>
          <w:w w:val="105"/>
        </w:rPr>
        <w:t>Applicant</w:t>
      </w:r>
      <w:r>
        <w:rPr>
          <w:spacing w:val="-3"/>
          <w:w w:val="105"/>
        </w:rPr>
        <w:t> </w:t>
      </w:r>
      <w:r>
        <w:rPr>
          <w:w w:val="105"/>
        </w:rPr>
        <w:t>Name:</w:t>
      </w:r>
      <w:r>
        <w:rPr>
          <w:spacing w:val="-3"/>
          <w:w w:val="105"/>
        </w:rPr>
        <w:t> </w:t>
      </w:r>
      <w:r>
        <w:rPr>
          <w:rFonts w:ascii="Times New Roman"/>
          <w:u w:val="single"/>
        </w:rPr>
        <w:tab/>
      </w:r>
      <w:r>
        <w:rPr>
          <w:rFonts w:ascii="Times New Roman"/>
          <w:u w:val="none"/>
        </w:rPr>
        <w:tab/>
      </w:r>
      <w:r>
        <w:rPr>
          <w:w w:val="105"/>
          <w:u w:val="none"/>
        </w:rPr>
        <w:t>Date:</w:t>
      </w:r>
      <w:r>
        <w:rPr>
          <w:spacing w:val="-8"/>
          <w:w w:val="105"/>
          <w:u w:val="none"/>
        </w:rPr>
        <w:t> </w:t>
      </w:r>
      <w:r>
        <w:rPr>
          <w:rFonts w:ascii="Times New Roman"/>
          <w:u w:val="single"/>
        </w:rPr>
        <w:tab/>
      </w:r>
    </w:p>
    <w:p>
      <w:pPr>
        <w:pStyle w:val="BodyText"/>
        <w:tabs>
          <w:tab w:pos="6277" w:val="left" w:leader="none"/>
          <w:tab w:pos="6641" w:val="left" w:leader="none"/>
          <w:tab w:pos="10001" w:val="left" w:leader="none"/>
        </w:tabs>
        <w:spacing w:before="178"/>
        <w:ind w:left="861"/>
        <w:jc w:val="center"/>
        <w:rPr>
          <w:rFonts w:ascii="Times New Roman"/>
        </w:rPr>
      </w:pPr>
      <w:r>
        <w:rPr>
          <w:w w:val="105"/>
        </w:rPr>
        <w:t>Applicant</w:t>
      </w:r>
      <w:r>
        <w:rPr>
          <w:spacing w:val="-3"/>
          <w:w w:val="105"/>
        </w:rPr>
        <w:t> </w:t>
      </w:r>
      <w:r>
        <w:rPr>
          <w:w w:val="105"/>
        </w:rPr>
        <w:t>Signature:</w:t>
      </w:r>
      <w:r>
        <w:rPr>
          <w:spacing w:val="-3"/>
          <w:w w:val="105"/>
        </w:rPr>
        <w:t> </w:t>
      </w:r>
      <w:r>
        <w:rPr>
          <w:rFonts w:ascii="Times New Roman"/>
          <w:u w:val="single"/>
        </w:rPr>
        <w:tab/>
      </w:r>
      <w:r>
        <w:rPr>
          <w:rFonts w:ascii="Times New Roman"/>
          <w:u w:val="none"/>
        </w:rPr>
        <w:tab/>
      </w:r>
      <w:r>
        <w:rPr>
          <w:w w:val="105"/>
          <w:u w:val="none"/>
        </w:rPr>
        <w:t>Title:</w:t>
      </w:r>
      <w:r>
        <w:rPr>
          <w:spacing w:val="-8"/>
          <w:w w:val="105"/>
          <w:u w:val="none"/>
        </w:rPr>
        <w:t> </w:t>
      </w:r>
      <w:r>
        <w:rPr>
          <w:rFonts w:ascii="Times New Roman"/>
          <w:u w:val="single"/>
        </w:rPr>
        <w:tab/>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19"/>
        <w:rPr>
          <w:rFonts w:ascii="Times New Roman"/>
          <w:sz w:val="22"/>
        </w:rPr>
      </w:pPr>
    </w:p>
    <w:p>
      <w:pPr>
        <w:spacing w:before="0"/>
        <w:ind w:left="1080" w:right="6353" w:firstLine="0"/>
        <w:jc w:val="left"/>
        <w:rPr>
          <w:b/>
          <w:sz w:val="22"/>
        </w:rPr>
      </w:pPr>
      <w:r>
        <w:rPr>
          <w:b/>
          <w:w w:val="110"/>
          <w:sz w:val="22"/>
        </w:rPr>
        <w:t>City</w:t>
      </w:r>
      <w:r>
        <w:rPr>
          <w:b/>
          <w:spacing w:val="-10"/>
          <w:w w:val="110"/>
          <w:sz w:val="22"/>
        </w:rPr>
        <w:t> </w:t>
      </w:r>
      <w:r>
        <w:rPr>
          <w:b/>
          <w:w w:val="110"/>
          <w:sz w:val="22"/>
        </w:rPr>
        <w:t>of</w:t>
      </w:r>
      <w:r>
        <w:rPr>
          <w:b/>
          <w:spacing w:val="-9"/>
          <w:w w:val="110"/>
          <w:sz w:val="22"/>
        </w:rPr>
        <w:t> </w:t>
      </w:r>
      <w:r>
        <w:rPr>
          <w:b/>
          <w:w w:val="110"/>
          <w:sz w:val="22"/>
        </w:rPr>
        <w:t>Easley</w:t>
      </w:r>
      <w:r>
        <w:rPr>
          <w:b/>
          <w:spacing w:val="-12"/>
          <w:w w:val="110"/>
          <w:sz w:val="22"/>
        </w:rPr>
        <w:t> </w:t>
      </w:r>
      <w:r>
        <w:rPr>
          <w:b/>
          <w:w w:val="110"/>
          <w:sz w:val="22"/>
        </w:rPr>
        <w:t>Public</w:t>
      </w:r>
      <w:r>
        <w:rPr>
          <w:b/>
          <w:spacing w:val="-9"/>
          <w:w w:val="110"/>
          <w:sz w:val="22"/>
        </w:rPr>
        <w:t> </w:t>
      </w:r>
      <w:r>
        <w:rPr>
          <w:b/>
          <w:w w:val="110"/>
          <w:sz w:val="22"/>
        </w:rPr>
        <w:t>Works 801 Pope Field Road</w:t>
      </w:r>
    </w:p>
    <w:p>
      <w:pPr>
        <w:spacing w:before="1"/>
        <w:ind w:left="1080" w:right="0" w:firstLine="0"/>
        <w:jc w:val="left"/>
        <w:rPr>
          <w:b/>
          <w:sz w:val="22"/>
        </w:rPr>
      </w:pPr>
      <w:r>
        <w:rPr>
          <w:b/>
          <w:w w:val="115"/>
          <w:sz w:val="22"/>
        </w:rPr>
        <w:t>Easley,</w:t>
      </w:r>
      <w:r>
        <w:rPr>
          <w:b/>
          <w:spacing w:val="-7"/>
          <w:w w:val="115"/>
          <w:sz w:val="22"/>
        </w:rPr>
        <w:t> </w:t>
      </w:r>
      <w:r>
        <w:rPr>
          <w:b/>
          <w:w w:val="115"/>
          <w:sz w:val="22"/>
        </w:rPr>
        <w:t>SC</w:t>
      </w:r>
      <w:r>
        <w:rPr>
          <w:b/>
          <w:spacing w:val="-9"/>
          <w:w w:val="115"/>
          <w:sz w:val="22"/>
        </w:rPr>
        <w:t> </w:t>
      </w:r>
      <w:r>
        <w:rPr>
          <w:b/>
          <w:spacing w:val="-2"/>
          <w:w w:val="115"/>
          <w:sz w:val="22"/>
        </w:rPr>
        <w:t>29642</w:t>
      </w:r>
    </w:p>
    <w:p>
      <w:pPr>
        <w:spacing w:after="0"/>
        <w:jc w:val="left"/>
        <w:rPr>
          <w:b/>
          <w:sz w:val="22"/>
        </w:rPr>
        <w:sectPr>
          <w:type w:val="continuous"/>
          <w:pgSz w:w="12240" w:h="15840"/>
          <w:pgMar w:top="660" w:bottom="280" w:left="360" w:right="1440"/>
        </w:sectPr>
      </w:pPr>
    </w:p>
    <w:p>
      <w:pPr>
        <w:spacing w:before="77"/>
        <w:ind w:left="1075" w:right="0" w:firstLine="0"/>
        <w:jc w:val="center"/>
        <w:rPr>
          <w:b/>
          <w:sz w:val="20"/>
        </w:rPr>
      </w:pPr>
      <w:r>
        <w:rPr>
          <w:b/>
          <w:color w:val="FF0000"/>
          <w:w w:val="115"/>
          <w:sz w:val="20"/>
          <w:u w:val="single" w:color="FF0000"/>
        </w:rPr>
        <w:t>SPECIAL</w:t>
      </w:r>
      <w:r>
        <w:rPr>
          <w:b/>
          <w:color w:val="FF0000"/>
          <w:spacing w:val="-4"/>
          <w:w w:val="115"/>
          <w:sz w:val="20"/>
          <w:u w:val="single" w:color="FF0000"/>
        </w:rPr>
        <w:t> </w:t>
      </w:r>
      <w:r>
        <w:rPr>
          <w:b/>
          <w:color w:val="FF0000"/>
          <w:spacing w:val="-2"/>
          <w:w w:val="115"/>
          <w:sz w:val="20"/>
          <w:u w:val="single" w:color="FF0000"/>
        </w:rPr>
        <w:t>PROVISIONS:</w:t>
      </w:r>
    </w:p>
    <w:p>
      <w:pPr>
        <w:pStyle w:val="BodyText"/>
        <w:rPr>
          <w:b/>
        </w:rPr>
      </w:pPr>
    </w:p>
    <w:p>
      <w:pPr>
        <w:pStyle w:val="BodyText"/>
        <w:spacing w:before="117"/>
        <w:rPr>
          <w:b/>
        </w:rPr>
      </w:pPr>
    </w:p>
    <w:p>
      <w:pPr>
        <w:pStyle w:val="ListParagraph"/>
        <w:numPr>
          <w:ilvl w:val="0"/>
          <w:numId w:val="3"/>
        </w:numPr>
        <w:tabs>
          <w:tab w:pos="1800" w:val="left" w:leader="none"/>
        </w:tabs>
        <w:spacing w:line="240" w:lineRule="auto" w:before="0" w:after="0"/>
        <w:ind w:left="1800" w:right="117" w:hanging="360"/>
        <w:jc w:val="left"/>
        <w:rPr>
          <w:sz w:val="20"/>
        </w:rPr>
      </w:pPr>
      <w:r>
        <w:rPr>
          <w:w w:val="105"/>
          <w:sz w:val="20"/>
        </w:rPr>
        <w:t>Before</w:t>
      </w:r>
      <w:r>
        <w:rPr>
          <w:spacing w:val="-8"/>
          <w:w w:val="105"/>
          <w:sz w:val="20"/>
        </w:rPr>
        <w:t> </w:t>
      </w:r>
      <w:r>
        <w:rPr>
          <w:w w:val="105"/>
          <w:sz w:val="20"/>
        </w:rPr>
        <w:t>any</w:t>
      </w:r>
      <w:r>
        <w:rPr>
          <w:spacing w:val="-7"/>
          <w:w w:val="105"/>
          <w:sz w:val="20"/>
        </w:rPr>
        <w:t> </w:t>
      </w:r>
      <w:r>
        <w:rPr>
          <w:w w:val="105"/>
          <w:sz w:val="20"/>
        </w:rPr>
        <w:t>person</w:t>
      </w:r>
      <w:r>
        <w:rPr>
          <w:spacing w:val="-8"/>
          <w:w w:val="105"/>
          <w:sz w:val="20"/>
        </w:rPr>
        <w:t> </w:t>
      </w:r>
      <w:r>
        <w:rPr>
          <w:w w:val="105"/>
          <w:sz w:val="20"/>
        </w:rPr>
        <w:t>or</w:t>
      </w:r>
      <w:r>
        <w:rPr>
          <w:spacing w:val="-8"/>
          <w:w w:val="105"/>
          <w:sz w:val="20"/>
        </w:rPr>
        <w:t> </w:t>
      </w:r>
      <w:r>
        <w:rPr>
          <w:w w:val="105"/>
          <w:sz w:val="20"/>
        </w:rPr>
        <w:t>company</w:t>
      </w:r>
      <w:r>
        <w:rPr>
          <w:spacing w:val="-7"/>
          <w:w w:val="105"/>
          <w:sz w:val="20"/>
        </w:rPr>
        <w:t> </w:t>
      </w:r>
      <w:r>
        <w:rPr>
          <w:w w:val="105"/>
          <w:sz w:val="20"/>
        </w:rPr>
        <w:t>shall</w:t>
      </w:r>
      <w:r>
        <w:rPr>
          <w:spacing w:val="-8"/>
          <w:w w:val="105"/>
          <w:sz w:val="20"/>
        </w:rPr>
        <w:t> </w:t>
      </w:r>
      <w:r>
        <w:rPr>
          <w:w w:val="105"/>
          <w:sz w:val="20"/>
        </w:rPr>
        <w:t>do</w:t>
      </w:r>
      <w:r>
        <w:rPr>
          <w:spacing w:val="-8"/>
          <w:w w:val="105"/>
          <w:sz w:val="20"/>
        </w:rPr>
        <w:t> </w:t>
      </w:r>
      <w:r>
        <w:rPr>
          <w:w w:val="105"/>
          <w:sz w:val="20"/>
        </w:rPr>
        <w:t>any</w:t>
      </w:r>
      <w:r>
        <w:rPr>
          <w:spacing w:val="-7"/>
          <w:w w:val="105"/>
          <w:sz w:val="20"/>
        </w:rPr>
        <w:t> </w:t>
      </w:r>
      <w:r>
        <w:rPr>
          <w:w w:val="105"/>
          <w:sz w:val="20"/>
        </w:rPr>
        <w:t>work</w:t>
      </w:r>
      <w:r>
        <w:rPr>
          <w:spacing w:val="-9"/>
          <w:w w:val="105"/>
          <w:sz w:val="20"/>
        </w:rPr>
        <w:t> </w:t>
      </w:r>
      <w:r>
        <w:rPr>
          <w:w w:val="105"/>
          <w:sz w:val="20"/>
        </w:rPr>
        <w:t>within</w:t>
      </w:r>
      <w:r>
        <w:rPr>
          <w:spacing w:val="-8"/>
          <w:w w:val="105"/>
          <w:sz w:val="20"/>
        </w:rPr>
        <w:t> </w:t>
      </w:r>
      <w:r>
        <w:rPr>
          <w:w w:val="105"/>
          <w:sz w:val="20"/>
        </w:rPr>
        <w:t>the</w:t>
      </w:r>
      <w:r>
        <w:rPr>
          <w:spacing w:val="-8"/>
          <w:w w:val="105"/>
          <w:sz w:val="20"/>
        </w:rPr>
        <w:t> </w:t>
      </w:r>
      <w:r>
        <w:rPr>
          <w:w w:val="105"/>
          <w:sz w:val="20"/>
        </w:rPr>
        <w:t>right</w:t>
      </w:r>
      <w:r>
        <w:rPr>
          <w:spacing w:val="-8"/>
          <w:w w:val="105"/>
          <w:sz w:val="20"/>
        </w:rPr>
        <w:t> </w:t>
      </w:r>
      <w:r>
        <w:rPr>
          <w:w w:val="105"/>
          <w:sz w:val="20"/>
        </w:rPr>
        <w:t>of</w:t>
      </w:r>
      <w:r>
        <w:rPr>
          <w:spacing w:val="-8"/>
          <w:w w:val="105"/>
          <w:sz w:val="20"/>
        </w:rPr>
        <w:t> </w:t>
      </w:r>
      <w:r>
        <w:rPr>
          <w:w w:val="105"/>
          <w:sz w:val="20"/>
        </w:rPr>
        <w:t>way</w:t>
      </w:r>
      <w:r>
        <w:rPr>
          <w:spacing w:val="-7"/>
          <w:w w:val="105"/>
          <w:sz w:val="20"/>
        </w:rPr>
        <w:t> </w:t>
      </w:r>
      <w:r>
        <w:rPr>
          <w:w w:val="105"/>
          <w:sz w:val="20"/>
        </w:rPr>
        <w:t>of</w:t>
      </w:r>
      <w:r>
        <w:rPr>
          <w:spacing w:val="-8"/>
          <w:w w:val="105"/>
          <w:sz w:val="20"/>
        </w:rPr>
        <w:t> </w:t>
      </w:r>
      <w:r>
        <w:rPr>
          <w:w w:val="105"/>
          <w:sz w:val="20"/>
        </w:rPr>
        <w:t>city</w:t>
      </w:r>
      <w:r>
        <w:rPr>
          <w:spacing w:val="-7"/>
          <w:w w:val="105"/>
          <w:sz w:val="20"/>
        </w:rPr>
        <w:t> </w:t>
      </w:r>
      <w:r>
        <w:rPr>
          <w:w w:val="105"/>
          <w:sz w:val="20"/>
        </w:rPr>
        <w:t>street,</w:t>
      </w:r>
      <w:r>
        <w:rPr>
          <w:spacing w:val="-9"/>
          <w:w w:val="105"/>
          <w:sz w:val="20"/>
        </w:rPr>
        <w:t> </w:t>
      </w:r>
      <w:r>
        <w:rPr>
          <w:w w:val="105"/>
          <w:sz w:val="20"/>
        </w:rPr>
        <w:t>such</w:t>
      </w:r>
      <w:r>
        <w:rPr>
          <w:spacing w:val="-8"/>
          <w:w w:val="105"/>
          <w:sz w:val="20"/>
        </w:rPr>
        <w:t> </w:t>
      </w:r>
      <w:r>
        <w:rPr>
          <w:w w:val="105"/>
          <w:sz w:val="20"/>
        </w:rPr>
        <w:t>person</w:t>
      </w:r>
      <w:r>
        <w:rPr>
          <w:spacing w:val="-8"/>
          <w:w w:val="105"/>
          <w:sz w:val="20"/>
        </w:rPr>
        <w:t> </w:t>
      </w:r>
      <w:r>
        <w:rPr>
          <w:w w:val="105"/>
          <w:sz w:val="20"/>
        </w:rPr>
        <w:t>or company shall first file for an encroachment permit with the City of Easley Public Works Dept.</w:t>
      </w:r>
      <w:r>
        <w:rPr>
          <w:spacing w:val="40"/>
          <w:w w:val="105"/>
          <w:sz w:val="20"/>
        </w:rPr>
        <w:t> </w:t>
      </w:r>
      <w:r>
        <w:rPr>
          <w:w w:val="105"/>
          <w:sz w:val="20"/>
        </w:rPr>
        <w:t>The Public</w:t>
      </w:r>
      <w:r>
        <w:rPr>
          <w:spacing w:val="-3"/>
          <w:w w:val="105"/>
          <w:sz w:val="20"/>
        </w:rPr>
        <w:t> </w:t>
      </w:r>
      <w:r>
        <w:rPr>
          <w:w w:val="105"/>
          <w:sz w:val="20"/>
        </w:rPr>
        <w:t>Works</w:t>
      </w:r>
      <w:r>
        <w:rPr>
          <w:spacing w:val="-5"/>
          <w:w w:val="105"/>
          <w:sz w:val="20"/>
        </w:rPr>
        <w:t> </w:t>
      </w:r>
      <w:r>
        <w:rPr>
          <w:w w:val="105"/>
          <w:sz w:val="20"/>
        </w:rPr>
        <w:t>Dept.</w:t>
      </w:r>
      <w:r>
        <w:rPr>
          <w:spacing w:val="-3"/>
          <w:w w:val="105"/>
          <w:sz w:val="20"/>
        </w:rPr>
        <w:t> </w:t>
      </w:r>
      <w:r>
        <w:rPr>
          <w:w w:val="105"/>
          <w:sz w:val="20"/>
        </w:rPr>
        <w:t>must</w:t>
      </w:r>
      <w:r>
        <w:rPr>
          <w:spacing w:val="-4"/>
          <w:w w:val="105"/>
          <w:sz w:val="20"/>
        </w:rPr>
        <w:t> </w:t>
      </w:r>
      <w:r>
        <w:rPr>
          <w:w w:val="105"/>
          <w:sz w:val="20"/>
        </w:rPr>
        <w:t>be</w:t>
      </w:r>
      <w:r>
        <w:rPr>
          <w:spacing w:val="-1"/>
          <w:w w:val="105"/>
          <w:sz w:val="20"/>
        </w:rPr>
        <w:t> </w:t>
      </w:r>
      <w:r>
        <w:rPr>
          <w:w w:val="105"/>
          <w:sz w:val="20"/>
        </w:rPr>
        <w:t>notified</w:t>
      </w:r>
      <w:r>
        <w:rPr>
          <w:spacing w:val="-3"/>
          <w:w w:val="105"/>
          <w:sz w:val="20"/>
        </w:rPr>
        <w:t> </w:t>
      </w:r>
      <w:r>
        <w:rPr>
          <w:w w:val="105"/>
          <w:sz w:val="20"/>
        </w:rPr>
        <w:t>a</w:t>
      </w:r>
      <w:r>
        <w:rPr>
          <w:spacing w:val="-4"/>
          <w:w w:val="105"/>
          <w:sz w:val="20"/>
        </w:rPr>
        <w:t> </w:t>
      </w:r>
      <w:r>
        <w:rPr>
          <w:w w:val="105"/>
          <w:sz w:val="20"/>
        </w:rPr>
        <w:t>minimum</w:t>
      </w:r>
      <w:r>
        <w:rPr>
          <w:spacing w:val="-4"/>
          <w:w w:val="105"/>
          <w:sz w:val="20"/>
        </w:rPr>
        <w:t> </w:t>
      </w:r>
      <w:r>
        <w:rPr>
          <w:w w:val="105"/>
          <w:sz w:val="20"/>
        </w:rPr>
        <w:t>of</w:t>
      </w:r>
      <w:r>
        <w:rPr>
          <w:spacing w:val="-4"/>
          <w:w w:val="105"/>
          <w:sz w:val="20"/>
        </w:rPr>
        <w:t> </w:t>
      </w:r>
      <w:r>
        <w:rPr>
          <w:w w:val="105"/>
          <w:sz w:val="20"/>
        </w:rPr>
        <w:t>48</w:t>
      </w:r>
      <w:r>
        <w:rPr>
          <w:spacing w:val="-5"/>
          <w:w w:val="105"/>
          <w:sz w:val="20"/>
        </w:rPr>
        <w:t> </w:t>
      </w:r>
      <w:r>
        <w:rPr>
          <w:w w:val="105"/>
          <w:sz w:val="20"/>
        </w:rPr>
        <w:t>hours</w:t>
      </w:r>
      <w:r>
        <w:rPr>
          <w:spacing w:val="-5"/>
          <w:w w:val="105"/>
          <w:sz w:val="20"/>
        </w:rPr>
        <w:t> </w:t>
      </w:r>
      <w:r>
        <w:rPr>
          <w:w w:val="105"/>
          <w:sz w:val="20"/>
        </w:rPr>
        <w:t>prior</w:t>
      </w:r>
      <w:r>
        <w:rPr>
          <w:spacing w:val="-4"/>
          <w:w w:val="105"/>
          <w:sz w:val="20"/>
        </w:rPr>
        <w:t> </w:t>
      </w:r>
      <w:r>
        <w:rPr>
          <w:w w:val="105"/>
          <w:sz w:val="20"/>
        </w:rPr>
        <w:t>to</w:t>
      </w:r>
      <w:r>
        <w:rPr>
          <w:spacing w:val="-4"/>
          <w:w w:val="105"/>
          <w:sz w:val="20"/>
        </w:rPr>
        <w:t> </w:t>
      </w:r>
      <w:r>
        <w:rPr>
          <w:w w:val="105"/>
          <w:sz w:val="20"/>
        </w:rPr>
        <w:t>actual</w:t>
      </w:r>
      <w:r>
        <w:rPr>
          <w:spacing w:val="-4"/>
          <w:w w:val="105"/>
          <w:sz w:val="20"/>
        </w:rPr>
        <w:t> </w:t>
      </w:r>
      <w:r>
        <w:rPr>
          <w:w w:val="105"/>
          <w:sz w:val="20"/>
        </w:rPr>
        <w:t>construction.</w:t>
      </w:r>
      <w:r>
        <w:rPr>
          <w:spacing w:val="40"/>
          <w:w w:val="105"/>
          <w:sz w:val="20"/>
        </w:rPr>
        <w:t> </w:t>
      </w:r>
      <w:r>
        <w:rPr>
          <w:w w:val="105"/>
          <w:sz w:val="20"/>
        </w:rPr>
        <w:t>(Exception for</w:t>
      </w:r>
      <w:r>
        <w:rPr>
          <w:spacing w:val="-6"/>
          <w:w w:val="105"/>
          <w:sz w:val="20"/>
        </w:rPr>
        <w:t> </w:t>
      </w:r>
      <w:r>
        <w:rPr>
          <w:w w:val="105"/>
          <w:sz w:val="20"/>
        </w:rPr>
        <w:t>emergencies)</w:t>
      </w:r>
    </w:p>
    <w:p>
      <w:pPr>
        <w:pStyle w:val="ListParagraph"/>
        <w:numPr>
          <w:ilvl w:val="0"/>
          <w:numId w:val="3"/>
        </w:numPr>
        <w:tabs>
          <w:tab w:pos="1799" w:val="left" w:leader="none"/>
        </w:tabs>
        <w:spacing w:line="240" w:lineRule="auto" w:before="243" w:after="0"/>
        <w:ind w:left="1799" w:right="0" w:hanging="359"/>
        <w:jc w:val="left"/>
        <w:rPr>
          <w:sz w:val="20"/>
        </w:rPr>
      </w:pPr>
      <w:r>
        <w:rPr>
          <w:w w:val="105"/>
          <w:sz w:val="20"/>
        </w:rPr>
        <w:t>Notification</w:t>
      </w:r>
      <w:r>
        <w:rPr>
          <w:spacing w:val="-12"/>
          <w:w w:val="105"/>
          <w:sz w:val="20"/>
        </w:rPr>
        <w:t> </w:t>
      </w:r>
      <w:r>
        <w:rPr>
          <w:w w:val="105"/>
          <w:sz w:val="20"/>
        </w:rPr>
        <w:t>with</w:t>
      </w:r>
      <w:r>
        <w:rPr>
          <w:spacing w:val="-12"/>
          <w:w w:val="105"/>
          <w:sz w:val="20"/>
        </w:rPr>
        <w:t> </w:t>
      </w:r>
      <w:r>
        <w:rPr>
          <w:w w:val="105"/>
          <w:sz w:val="20"/>
        </w:rPr>
        <w:t>approved</w:t>
      </w:r>
      <w:r>
        <w:rPr>
          <w:spacing w:val="-12"/>
          <w:w w:val="105"/>
          <w:sz w:val="20"/>
        </w:rPr>
        <w:t> </w:t>
      </w:r>
      <w:r>
        <w:rPr>
          <w:w w:val="105"/>
          <w:sz w:val="20"/>
        </w:rPr>
        <w:t>permit</w:t>
      </w:r>
      <w:r>
        <w:rPr>
          <w:spacing w:val="-12"/>
          <w:w w:val="105"/>
          <w:sz w:val="20"/>
        </w:rPr>
        <w:t> </w:t>
      </w:r>
      <w:r>
        <w:rPr>
          <w:w w:val="105"/>
          <w:sz w:val="20"/>
        </w:rPr>
        <w:t>48</w:t>
      </w:r>
      <w:r>
        <w:rPr>
          <w:spacing w:val="-12"/>
          <w:w w:val="105"/>
          <w:sz w:val="20"/>
        </w:rPr>
        <w:t> </w:t>
      </w:r>
      <w:r>
        <w:rPr>
          <w:w w:val="105"/>
          <w:sz w:val="20"/>
        </w:rPr>
        <w:t>hours</w:t>
      </w:r>
      <w:r>
        <w:rPr>
          <w:spacing w:val="-12"/>
          <w:w w:val="105"/>
          <w:sz w:val="20"/>
        </w:rPr>
        <w:t> </w:t>
      </w:r>
      <w:r>
        <w:rPr>
          <w:w w:val="105"/>
          <w:sz w:val="20"/>
        </w:rPr>
        <w:t>in</w:t>
      </w:r>
      <w:r>
        <w:rPr>
          <w:spacing w:val="-12"/>
          <w:w w:val="105"/>
          <w:sz w:val="20"/>
        </w:rPr>
        <w:t> </w:t>
      </w:r>
      <w:r>
        <w:rPr>
          <w:w w:val="105"/>
          <w:sz w:val="20"/>
        </w:rPr>
        <w:t>advance</w:t>
      </w:r>
      <w:r>
        <w:rPr>
          <w:spacing w:val="-11"/>
          <w:w w:val="105"/>
          <w:sz w:val="20"/>
        </w:rPr>
        <w:t> </w:t>
      </w:r>
      <w:r>
        <w:rPr>
          <w:w w:val="105"/>
          <w:sz w:val="20"/>
        </w:rPr>
        <w:t>of</w:t>
      </w:r>
      <w:r>
        <w:rPr>
          <w:spacing w:val="-11"/>
          <w:w w:val="105"/>
          <w:sz w:val="20"/>
        </w:rPr>
        <w:t> </w:t>
      </w:r>
      <w:r>
        <w:rPr>
          <w:w w:val="105"/>
          <w:sz w:val="20"/>
        </w:rPr>
        <w:t>starting</w:t>
      </w:r>
      <w:r>
        <w:rPr>
          <w:spacing w:val="-12"/>
          <w:w w:val="105"/>
          <w:sz w:val="20"/>
        </w:rPr>
        <w:t> </w:t>
      </w:r>
      <w:r>
        <w:rPr>
          <w:w w:val="105"/>
          <w:sz w:val="20"/>
        </w:rPr>
        <w:t>work.</w:t>
      </w:r>
      <w:r>
        <w:rPr>
          <w:spacing w:val="25"/>
          <w:w w:val="105"/>
          <w:sz w:val="20"/>
        </w:rPr>
        <w:t> </w:t>
      </w:r>
      <w:r>
        <w:rPr>
          <w:w w:val="105"/>
          <w:sz w:val="20"/>
        </w:rPr>
        <w:t>Phone</w:t>
      </w:r>
      <w:r>
        <w:rPr>
          <w:spacing w:val="-12"/>
          <w:w w:val="105"/>
          <w:sz w:val="20"/>
        </w:rPr>
        <w:t> </w:t>
      </w:r>
      <w:r>
        <w:rPr>
          <w:w w:val="105"/>
          <w:sz w:val="20"/>
        </w:rPr>
        <w:t>864-855-</w:t>
      </w:r>
      <w:r>
        <w:rPr>
          <w:spacing w:val="-4"/>
          <w:w w:val="105"/>
          <w:sz w:val="20"/>
        </w:rPr>
        <w:t>7916</w:t>
      </w:r>
    </w:p>
    <w:p>
      <w:pPr>
        <w:pStyle w:val="BodyText"/>
        <w:spacing w:before="1"/>
      </w:pPr>
    </w:p>
    <w:p>
      <w:pPr>
        <w:pStyle w:val="ListParagraph"/>
        <w:numPr>
          <w:ilvl w:val="0"/>
          <w:numId w:val="3"/>
        </w:numPr>
        <w:tabs>
          <w:tab w:pos="1800" w:val="left" w:leader="none"/>
        </w:tabs>
        <w:spacing w:line="240" w:lineRule="auto" w:before="0" w:after="0"/>
        <w:ind w:left="1800" w:right="55" w:hanging="360"/>
        <w:jc w:val="left"/>
        <w:rPr>
          <w:sz w:val="20"/>
        </w:rPr>
      </w:pPr>
      <w:r>
        <w:rPr>
          <w:w w:val="105"/>
          <w:sz w:val="20"/>
        </w:rPr>
        <w:t>Permit</w:t>
      </w:r>
      <w:r>
        <w:rPr>
          <w:spacing w:val="-6"/>
          <w:w w:val="105"/>
          <w:sz w:val="20"/>
        </w:rPr>
        <w:t> </w:t>
      </w:r>
      <w:r>
        <w:rPr>
          <w:w w:val="105"/>
          <w:sz w:val="20"/>
        </w:rPr>
        <w:t>will</w:t>
      </w:r>
      <w:r>
        <w:rPr>
          <w:spacing w:val="-6"/>
          <w:w w:val="105"/>
          <w:sz w:val="20"/>
        </w:rPr>
        <w:t> </w:t>
      </w:r>
      <w:r>
        <w:rPr>
          <w:w w:val="105"/>
          <w:sz w:val="20"/>
        </w:rPr>
        <w:t>not</w:t>
      </w:r>
      <w:r>
        <w:rPr>
          <w:spacing w:val="-8"/>
          <w:w w:val="105"/>
          <w:sz w:val="20"/>
        </w:rPr>
        <w:t> </w:t>
      </w:r>
      <w:r>
        <w:rPr>
          <w:w w:val="105"/>
          <w:sz w:val="20"/>
        </w:rPr>
        <w:t>be</w:t>
      </w:r>
      <w:r>
        <w:rPr>
          <w:spacing w:val="-6"/>
          <w:w w:val="105"/>
          <w:sz w:val="20"/>
        </w:rPr>
        <w:t> </w:t>
      </w:r>
      <w:r>
        <w:rPr>
          <w:w w:val="105"/>
          <w:sz w:val="20"/>
        </w:rPr>
        <w:t>effective</w:t>
      </w:r>
      <w:r>
        <w:rPr>
          <w:spacing w:val="-6"/>
          <w:w w:val="105"/>
          <w:sz w:val="20"/>
        </w:rPr>
        <w:t> </w:t>
      </w:r>
      <w:r>
        <w:rPr>
          <w:w w:val="105"/>
          <w:sz w:val="20"/>
        </w:rPr>
        <w:t>and</w:t>
      </w:r>
      <w:r>
        <w:rPr>
          <w:spacing w:val="-5"/>
          <w:w w:val="105"/>
          <w:sz w:val="20"/>
        </w:rPr>
        <w:t> </w:t>
      </w:r>
      <w:r>
        <w:rPr>
          <w:w w:val="105"/>
          <w:sz w:val="20"/>
        </w:rPr>
        <w:t>work</w:t>
      </w:r>
      <w:r>
        <w:rPr>
          <w:spacing w:val="-7"/>
          <w:w w:val="105"/>
          <w:sz w:val="20"/>
        </w:rPr>
        <w:t> </w:t>
      </w:r>
      <w:r>
        <w:rPr>
          <w:w w:val="105"/>
          <w:sz w:val="20"/>
        </w:rPr>
        <w:t>cannot</w:t>
      </w:r>
      <w:r>
        <w:rPr>
          <w:spacing w:val="-6"/>
          <w:w w:val="105"/>
          <w:sz w:val="20"/>
        </w:rPr>
        <w:t> </w:t>
      </w:r>
      <w:r>
        <w:rPr>
          <w:w w:val="105"/>
          <w:sz w:val="20"/>
        </w:rPr>
        <w:t>proceed</w:t>
      </w:r>
      <w:r>
        <w:rPr>
          <w:spacing w:val="-5"/>
          <w:w w:val="105"/>
          <w:sz w:val="20"/>
        </w:rPr>
        <w:t> </w:t>
      </w:r>
      <w:r>
        <w:rPr>
          <w:w w:val="105"/>
          <w:sz w:val="20"/>
        </w:rPr>
        <w:t>unless</w:t>
      </w:r>
      <w:r>
        <w:rPr>
          <w:spacing w:val="-7"/>
          <w:w w:val="105"/>
          <w:sz w:val="20"/>
        </w:rPr>
        <w:t> </w:t>
      </w:r>
      <w:r>
        <w:rPr>
          <w:w w:val="105"/>
          <w:sz w:val="20"/>
        </w:rPr>
        <w:t>the</w:t>
      </w:r>
      <w:r>
        <w:rPr>
          <w:spacing w:val="-6"/>
          <w:w w:val="105"/>
          <w:sz w:val="20"/>
        </w:rPr>
        <w:t> </w:t>
      </w:r>
      <w:r>
        <w:rPr>
          <w:w w:val="105"/>
          <w:sz w:val="20"/>
        </w:rPr>
        <w:t>Palmetto</w:t>
      </w:r>
      <w:r>
        <w:rPr>
          <w:spacing w:val="-6"/>
          <w:w w:val="105"/>
          <w:sz w:val="20"/>
        </w:rPr>
        <w:t> </w:t>
      </w:r>
      <w:r>
        <w:rPr>
          <w:w w:val="105"/>
          <w:sz w:val="20"/>
        </w:rPr>
        <w:t>Utility</w:t>
      </w:r>
      <w:r>
        <w:rPr>
          <w:spacing w:val="-5"/>
          <w:w w:val="105"/>
          <w:sz w:val="20"/>
        </w:rPr>
        <w:t> </w:t>
      </w:r>
      <w:r>
        <w:rPr>
          <w:w w:val="105"/>
          <w:sz w:val="20"/>
        </w:rPr>
        <w:t>Protection</w:t>
      </w:r>
      <w:r>
        <w:rPr>
          <w:spacing w:val="-6"/>
          <w:w w:val="105"/>
          <w:sz w:val="20"/>
        </w:rPr>
        <w:t> </w:t>
      </w:r>
      <w:r>
        <w:rPr>
          <w:w w:val="105"/>
          <w:sz w:val="20"/>
        </w:rPr>
        <w:t>Service</w:t>
      </w:r>
      <w:r>
        <w:rPr>
          <w:spacing w:val="-6"/>
          <w:w w:val="105"/>
          <w:sz w:val="20"/>
        </w:rPr>
        <w:t> </w:t>
      </w:r>
      <w:r>
        <w:rPr>
          <w:w w:val="105"/>
          <w:sz w:val="20"/>
        </w:rPr>
        <w:t>is notified not less than 72 hours, nor more than 10 working days prior to construction.</w:t>
      </w:r>
      <w:r>
        <w:rPr>
          <w:spacing w:val="40"/>
          <w:w w:val="105"/>
          <w:sz w:val="20"/>
        </w:rPr>
        <w:t> </w:t>
      </w:r>
      <w:r>
        <w:rPr>
          <w:w w:val="105"/>
          <w:sz w:val="20"/>
        </w:rPr>
        <w:t>Notification is waived</w:t>
      </w:r>
      <w:r>
        <w:rPr>
          <w:spacing w:val="-1"/>
          <w:w w:val="105"/>
          <w:sz w:val="20"/>
        </w:rPr>
        <w:t> </w:t>
      </w:r>
      <w:r>
        <w:rPr>
          <w:w w:val="105"/>
          <w:sz w:val="20"/>
        </w:rPr>
        <w:t>when</w:t>
      </w:r>
      <w:r>
        <w:rPr>
          <w:spacing w:val="-2"/>
          <w:w w:val="105"/>
          <w:sz w:val="20"/>
        </w:rPr>
        <w:t> </w:t>
      </w:r>
      <w:r>
        <w:rPr>
          <w:w w:val="105"/>
          <w:sz w:val="20"/>
        </w:rPr>
        <w:t>it</w:t>
      </w:r>
      <w:r>
        <w:rPr>
          <w:spacing w:val="-2"/>
          <w:w w:val="105"/>
          <w:sz w:val="20"/>
        </w:rPr>
        <w:t> </w:t>
      </w:r>
      <w:r>
        <w:rPr>
          <w:w w:val="105"/>
          <w:sz w:val="20"/>
        </w:rPr>
        <w:t>is</w:t>
      </w:r>
      <w:r>
        <w:rPr>
          <w:spacing w:val="-2"/>
          <w:w w:val="105"/>
          <w:sz w:val="20"/>
        </w:rPr>
        <w:t> </w:t>
      </w:r>
      <w:r>
        <w:rPr>
          <w:w w:val="105"/>
          <w:sz w:val="20"/>
        </w:rPr>
        <w:t>established</w:t>
      </w:r>
      <w:r>
        <w:rPr>
          <w:spacing w:val="-1"/>
          <w:w w:val="105"/>
          <w:sz w:val="20"/>
        </w:rPr>
        <w:t> </w:t>
      </w:r>
      <w:r>
        <w:rPr>
          <w:w w:val="105"/>
          <w:sz w:val="20"/>
        </w:rPr>
        <w:t>that</w:t>
      </w:r>
      <w:r>
        <w:rPr>
          <w:spacing w:val="-2"/>
          <w:w w:val="105"/>
          <w:sz w:val="20"/>
        </w:rPr>
        <w:t> </w:t>
      </w:r>
      <w:r>
        <w:rPr>
          <w:w w:val="105"/>
          <w:sz w:val="20"/>
        </w:rPr>
        <w:t>the</w:t>
      </w:r>
      <w:r>
        <w:rPr>
          <w:spacing w:val="-2"/>
          <w:w w:val="105"/>
          <w:sz w:val="20"/>
        </w:rPr>
        <w:t> </w:t>
      </w:r>
      <w:r>
        <w:rPr>
          <w:w w:val="105"/>
          <w:sz w:val="20"/>
        </w:rPr>
        <w:t>work</w:t>
      </w:r>
      <w:r>
        <w:rPr>
          <w:spacing w:val="-4"/>
          <w:w w:val="105"/>
          <w:sz w:val="20"/>
        </w:rPr>
        <w:t> </w:t>
      </w:r>
      <w:r>
        <w:rPr>
          <w:w w:val="105"/>
          <w:sz w:val="20"/>
        </w:rPr>
        <w:t>is</w:t>
      </w:r>
      <w:r>
        <w:rPr>
          <w:spacing w:val="-4"/>
          <w:w w:val="105"/>
          <w:sz w:val="20"/>
        </w:rPr>
        <w:t> </w:t>
      </w:r>
      <w:r>
        <w:rPr>
          <w:w w:val="105"/>
          <w:sz w:val="20"/>
        </w:rPr>
        <w:t>of an</w:t>
      </w:r>
      <w:r>
        <w:rPr>
          <w:spacing w:val="-2"/>
          <w:w w:val="105"/>
          <w:sz w:val="20"/>
        </w:rPr>
        <w:t> </w:t>
      </w:r>
      <w:r>
        <w:rPr>
          <w:w w:val="105"/>
          <w:sz w:val="20"/>
        </w:rPr>
        <w:t>emergency</w:t>
      </w:r>
      <w:r>
        <w:rPr>
          <w:spacing w:val="-1"/>
          <w:w w:val="105"/>
          <w:sz w:val="20"/>
        </w:rPr>
        <w:t> </w:t>
      </w:r>
      <w:r>
        <w:rPr>
          <w:w w:val="105"/>
          <w:sz w:val="20"/>
        </w:rPr>
        <w:t>nature.</w:t>
      </w:r>
      <w:r>
        <w:rPr>
          <w:spacing w:val="40"/>
          <w:w w:val="105"/>
          <w:sz w:val="20"/>
        </w:rPr>
        <w:t> </w:t>
      </w:r>
      <w:r>
        <w:rPr>
          <w:w w:val="105"/>
          <w:sz w:val="20"/>
        </w:rPr>
        <w:t>Call PUPS</w:t>
      </w:r>
      <w:r>
        <w:rPr>
          <w:spacing w:val="-2"/>
          <w:w w:val="105"/>
          <w:sz w:val="20"/>
        </w:rPr>
        <w:t> </w:t>
      </w:r>
      <w:r>
        <w:rPr>
          <w:w w:val="105"/>
          <w:sz w:val="20"/>
        </w:rPr>
        <w:t>1-888-721-7877</w:t>
      </w:r>
      <w:r>
        <w:rPr>
          <w:spacing w:val="-4"/>
          <w:w w:val="105"/>
          <w:sz w:val="20"/>
        </w:rPr>
        <w:t> </w:t>
      </w:r>
      <w:r>
        <w:rPr>
          <w:w w:val="105"/>
          <w:sz w:val="20"/>
        </w:rPr>
        <w:t>or </w:t>
      </w:r>
      <w:r>
        <w:rPr>
          <w:spacing w:val="-2"/>
          <w:w w:val="105"/>
          <w:sz w:val="20"/>
        </w:rPr>
        <w:t>1-800-922-0983.</w:t>
      </w:r>
    </w:p>
    <w:p>
      <w:pPr>
        <w:pStyle w:val="ListParagraph"/>
        <w:numPr>
          <w:ilvl w:val="0"/>
          <w:numId w:val="3"/>
        </w:numPr>
        <w:tabs>
          <w:tab w:pos="1800" w:val="left" w:leader="none"/>
        </w:tabs>
        <w:spacing w:line="240" w:lineRule="auto" w:before="243" w:after="0"/>
        <w:ind w:left="1800" w:right="277" w:hanging="360"/>
        <w:jc w:val="left"/>
        <w:rPr>
          <w:sz w:val="20"/>
        </w:rPr>
      </w:pPr>
      <w:r>
        <w:rPr>
          <w:w w:val="105"/>
          <w:sz w:val="20"/>
        </w:rPr>
        <w:t>Failure</w:t>
      </w:r>
      <w:r>
        <w:rPr>
          <w:spacing w:val="-9"/>
          <w:w w:val="105"/>
          <w:sz w:val="20"/>
        </w:rPr>
        <w:t> </w:t>
      </w:r>
      <w:r>
        <w:rPr>
          <w:w w:val="105"/>
          <w:sz w:val="20"/>
        </w:rPr>
        <w:t>or</w:t>
      </w:r>
      <w:r>
        <w:rPr>
          <w:spacing w:val="-9"/>
          <w:w w:val="105"/>
          <w:sz w:val="20"/>
        </w:rPr>
        <w:t> </w:t>
      </w:r>
      <w:r>
        <w:rPr>
          <w:w w:val="105"/>
          <w:sz w:val="20"/>
        </w:rPr>
        <w:t>neglect</w:t>
      </w:r>
      <w:r>
        <w:rPr>
          <w:spacing w:val="-9"/>
          <w:w w:val="105"/>
          <w:sz w:val="20"/>
        </w:rPr>
        <w:t> </w:t>
      </w:r>
      <w:r>
        <w:rPr>
          <w:w w:val="105"/>
          <w:sz w:val="20"/>
        </w:rPr>
        <w:t>on</w:t>
      </w:r>
      <w:r>
        <w:rPr>
          <w:spacing w:val="-9"/>
          <w:w w:val="105"/>
          <w:sz w:val="20"/>
        </w:rPr>
        <w:t> </w:t>
      </w:r>
      <w:r>
        <w:rPr>
          <w:w w:val="105"/>
          <w:sz w:val="20"/>
        </w:rPr>
        <w:t>the</w:t>
      </w:r>
      <w:r>
        <w:rPr>
          <w:spacing w:val="-11"/>
          <w:w w:val="105"/>
          <w:sz w:val="20"/>
        </w:rPr>
        <w:t> </w:t>
      </w:r>
      <w:r>
        <w:rPr>
          <w:w w:val="105"/>
          <w:sz w:val="20"/>
        </w:rPr>
        <w:t>part</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applicant</w:t>
      </w:r>
      <w:r>
        <w:rPr>
          <w:spacing w:val="-9"/>
          <w:w w:val="105"/>
          <w:sz w:val="20"/>
        </w:rPr>
        <w:t> </w:t>
      </w:r>
      <w:r>
        <w:rPr>
          <w:w w:val="105"/>
          <w:sz w:val="20"/>
        </w:rPr>
        <w:t>to</w:t>
      </w:r>
      <w:r>
        <w:rPr>
          <w:spacing w:val="-9"/>
          <w:w w:val="105"/>
          <w:sz w:val="20"/>
        </w:rPr>
        <w:t> </w:t>
      </w:r>
      <w:r>
        <w:rPr>
          <w:w w:val="105"/>
          <w:sz w:val="20"/>
        </w:rPr>
        <w:t>carry</w:t>
      </w:r>
      <w:r>
        <w:rPr>
          <w:spacing w:val="-8"/>
          <w:w w:val="105"/>
          <w:sz w:val="20"/>
        </w:rPr>
        <w:t> </w:t>
      </w:r>
      <w:r>
        <w:rPr>
          <w:w w:val="105"/>
          <w:sz w:val="20"/>
        </w:rPr>
        <w:t>out</w:t>
      </w:r>
      <w:r>
        <w:rPr>
          <w:spacing w:val="-9"/>
          <w:w w:val="105"/>
          <w:sz w:val="20"/>
        </w:rPr>
        <w:t> </w:t>
      </w:r>
      <w:r>
        <w:rPr>
          <w:w w:val="105"/>
          <w:sz w:val="20"/>
        </w:rPr>
        <w:t>all</w:t>
      </w:r>
      <w:r>
        <w:rPr>
          <w:spacing w:val="-9"/>
          <w:w w:val="105"/>
          <w:sz w:val="20"/>
        </w:rPr>
        <w:t> </w:t>
      </w:r>
      <w:r>
        <w:rPr>
          <w:w w:val="105"/>
          <w:sz w:val="20"/>
        </w:rPr>
        <w:t>work</w:t>
      </w:r>
      <w:r>
        <w:rPr>
          <w:spacing w:val="-10"/>
          <w:w w:val="105"/>
          <w:sz w:val="20"/>
        </w:rPr>
        <w:t> </w:t>
      </w:r>
      <w:r>
        <w:rPr>
          <w:w w:val="105"/>
          <w:sz w:val="20"/>
        </w:rPr>
        <w:t>by</w:t>
      </w:r>
      <w:r>
        <w:rPr>
          <w:spacing w:val="-8"/>
          <w:w w:val="105"/>
          <w:sz w:val="20"/>
        </w:rPr>
        <w:t> </w:t>
      </w:r>
      <w:r>
        <w:rPr>
          <w:w w:val="105"/>
          <w:sz w:val="20"/>
        </w:rPr>
        <w:t>the</w:t>
      </w:r>
      <w:r>
        <w:rPr>
          <w:spacing w:val="-9"/>
          <w:w w:val="105"/>
          <w:sz w:val="20"/>
        </w:rPr>
        <w:t> </w:t>
      </w:r>
      <w:r>
        <w:rPr>
          <w:w w:val="105"/>
          <w:sz w:val="20"/>
        </w:rPr>
        <w:t>conditions</w:t>
      </w:r>
      <w:r>
        <w:rPr>
          <w:spacing w:val="-10"/>
          <w:w w:val="105"/>
          <w:sz w:val="20"/>
        </w:rPr>
        <w:t> </w:t>
      </w:r>
      <w:r>
        <w:rPr>
          <w:w w:val="105"/>
          <w:sz w:val="20"/>
        </w:rPr>
        <w:t>set</w:t>
      </w:r>
      <w:r>
        <w:rPr>
          <w:spacing w:val="-9"/>
          <w:w w:val="105"/>
          <w:sz w:val="20"/>
        </w:rPr>
        <w:t> </w:t>
      </w:r>
      <w:r>
        <w:rPr>
          <w:w w:val="105"/>
          <w:sz w:val="20"/>
        </w:rPr>
        <w:t>forth</w:t>
      </w:r>
      <w:r>
        <w:rPr>
          <w:spacing w:val="-8"/>
          <w:w w:val="105"/>
          <w:sz w:val="20"/>
        </w:rPr>
        <w:t> </w:t>
      </w:r>
      <w:r>
        <w:rPr>
          <w:w w:val="105"/>
          <w:sz w:val="20"/>
        </w:rPr>
        <w:t>in</w:t>
      </w:r>
      <w:r>
        <w:rPr>
          <w:spacing w:val="-9"/>
          <w:w w:val="105"/>
          <w:sz w:val="20"/>
        </w:rPr>
        <w:t> </w:t>
      </w:r>
      <w:r>
        <w:rPr>
          <w:w w:val="105"/>
          <w:sz w:val="20"/>
        </w:rPr>
        <w:t>the permit shall be grounds for revocation of the permit by the Public Works Department.</w:t>
      </w:r>
    </w:p>
    <w:p>
      <w:pPr>
        <w:pStyle w:val="BodyText"/>
      </w:pPr>
    </w:p>
    <w:p>
      <w:pPr>
        <w:pStyle w:val="ListParagraph"/>
        <w:numPr>
          <w:ilvl w:val="0"/>
          <w:numId w:val="3"/>
        </w:numPr>
        <w:tabs>
          <w:tab w:pos="1800" w:val="left" w:leader="none"/>
        </w:tabs>
        <w:spacing w:line="240" w:lineRule="auto" w:before="0" w:after="0"/>
        <w:ind w:left="1800" w:right="137" w:hanging="360"/>
        <w:jc w:val="left"/>
        <w:rPr>
          <w:sz w:val="20"/>
        </w:rPr>
      </w:pPr>
      <w:r>
        <w:rPr>
          <w:w w:val="105"/>
          <w:sz w:val="20"/>
        </w:rPr>
        <w:t>Adequate provisions shall be made for the protection of highway traffic at all times.</w:t>
      </w:r>
      <w:r>
        <w:rPr>
          <w:spacing w:val="40"/>
          <w:w w:val="105"/>
          <w:sz w:val="20"/>
        </w:rPr>
        <w:t> </w:t>
      </w:r>
      <w:r>
        <w:rPr>
          <w:w w:val="105"/>
          <w:sz w:val="20"/>
        </w:rPr>
        <w:t>Necessary detours,</w:t>
      </w:r>
      <w:r>
        <w:rPr>
          <w:spacing w:val="-3"/>
          <w:w w:val="105"/>
          <w:sz w:val="20"/>
        </w:rPr>
        <w:t> </w:t>
      </w:r>
      <w:r>
        <w:rPr>
          <w:w w:val="105"/>
          <w:sz w:val="20"/>
        </w:rPr>
        <w:t>barricades,</w:t>
      </w:r>
      <w:r>
        <w:rPr>
          <w:spacing w:val="-3"/>
          <w:w w:val="105"/>
          <w:sz w:val="20"/>
        </w:rPr>
        <w:t> </w:t>
      </w:r>
      <w:r>
        <w:rPr>
          <w:w w:val="105"/>
          <w:sz w:val="20"/>
        </w:rPr>
        <w:t>warning</w:t>
      </w:r>
      <w:r>
        <w:rPr>
          <w:spacing w:val="-3"/>
          <w:w w:val="105"/>
          <w:sz w:val="20"/>
        </w:rPr>
        <w:t> </w:t>
      </w:r>
      <w:r>
        <w:rPr>
          <w:w w:val="105"/>
          <w:sz w:val="20"/>
        </w:rPr>
        <w:t>signs,</w:t>
      </w:r>
      <w:r>
        <w:rPr>
          <w:spacing w:val="-3"/>
          <w:w w:val="105"/>
          <w:sz w:val="20"/>
        </w:rPr>
        <w:t> </w:t>
      </w:r>
      <w:r>
        <w:rPr>
          <w:w w:val="105"/>
          <w:sz w:val="20"/>
        </w:rPr>
        <w:t>and</w:t>
      </w:r>
      <w:r>
        <w:rPr>
          <w:spacing w:val="-2"/>
          <w:w w:val="105"/>
          <w:sz w:val="20"/>
        </w:rPr>
        <w:t> </w:t>
      </w:r>
      <w:r>
        <w:rPr>
          <w:w w:val="105"/>
          <w:sz w:val="20"/>
        </w:rPr>
        <w:t>flagmen shall</w:t>
      </w:r>
      <w:r>
        <w:rPr>
          <w:spacing w:val="-3"/>
          <w:w w:val="105"/>
          <w:sz w:val="20"/>
        </w:rPr>
        <w:t> </w:t>
      </w:r>
      <w:r>
        <w:rPr>
          <w:w w:val="105"/>
          <w:sz w:val="20"/>
        </w:rPr>
        <w:t>be</w:t>
      </w:r>
      <w:r>
        <w:rPr>
          <w:spacing w:val="-3"/>
          <w:w w:val="105"/>
          <w:sz w:val="20"/>
        </w:rPr>
        <w:t> </w:t>
      </w:r>
      <w:r>
        <w:rPr>
          <w:w w:val="105"/>
          <w:sz w:val="20"/>
        </w:rPr>
        <w:t>provided</w:t>
      </w:r>
      <w:r>
        <w:rPr>
          <w:spacing w:val="-2"/>
          <w:w w:val="105"/>
          <w:sz w:val="20"/>
        </w:rPr>
        <w:t> </w:t>
      </w:r>
      <w:r>
        <w:rPr>
          <w:w w:val="105"/>
          <w:sz w:val="20"/>
        </w:rPr>
        <w:t>at</w:t>
      </w:r>
      <w:r>
        <w:rPr>
          <w:spacing w:val="-3"/>
          <w:w w:val="105"/>
          <w:sz w:val="20"/>
        </w:rPr>
        <w:t> </w:t>
      </w:r>
      <w:r>
        <w:rPr>
          <w:w w:val="105"/>
          <w:sz w:val="20"/>
        </w:rPr>
        <w:t>expense</w:t>
      </w:r>
      <w:r>
        <w:rPr>
          <w:spacing w:val="-3"/>
          <w:w w:val="105"/>
          <w:sz w:val="20"/>
        </w:rPr>
        <w:t> </w:t>
      </w:r>
      <w:r>
        <w:rPr>
          <w:w w:val="105"/>
          <w:sz w:val="20"/>
        </w:rPr>
        <w:t>of</w:t>
      </w:r>
      <w:r>
        <w:rPr>
          <w:spacing w:val="-3"/>
          <w:w w:val="105"/>
          <w:sz w:val="20"/>
        </w:rPr>
        <w:t> </w:t>
      </w:r>
      <w:r>
        <w:rPr>
          <w:w w:val="105"/>
          <w:sz w:val="20"/>
        </w:rPr>
        <w:t>permittee</w:t>
      </w:r>
      <w:r>
        <w:rPr>
          <w:spacing w:val="-3"/>
          <w:w w:val="105"/>
          <w:sz w:val="20"/>
        </w:rPr>
        <w:t> </w:t>
      </w:r>
      <w:r>
        <w:rPr>
          <w:w w:val="105"/>
          <w:sz w:val="20"/>
        </w:rPr>
        <w:t>and</w:t>
      </w:r>
      <w:r>
        <w:rPr>
          <w:spacing w:val="-2"/>
          <w:w w:val="105"/>
          <w:sz w:val="20"/>
        </w:rPr>
        <w:t> </w:t>
      </w:r>
      <w:r>
        <w:rPr>
          <w:w w:val="105"/>
          <w:sz w:val="20"/>
        </w:rPr>
        <w:t>shall be in accordance with the South Carolina Manual on Uniform Traffic Control Devices.</w:t>
      </w:r>
    </w:p>
    <w:p>
      <w:pPr>
        <w:pStyle w:val="BodyText"/>
      </w:pPr>
    </w:p>
    <w:p>
      <w:pPr>
        <w:pStyle w:val="ListParagraph"/>
        <w:numPr>
          <w:ilvl w:val="0"/>
          <w:numId w:val="3"/>
        </w:numPr>
        <w:tabs>
          <w:tab w:pos="1800" w:val="left" w:leader="none"/>
        </w:tabs>
        <w:spacing w:line="240" w:lineRule="auto" w:before="0" w:after="0"/>
        <w:ind w:left="1800" w:right="998" w:hanging="360"/>
        <w:jc w:val="left"/>
        <w:rPr>
          <w:sz w:val="20"/>
        </w:rPr>
      </w:pPr>
      <w:r>
        <w:rPr>
          <w:w w:val="105"/>
          <w:sz w:val="20"/>
        </w:rPr>
        <w:t>Pavement and base replacement shall be in accordance</w:t>
      </w:r>
      <w:r>
        <w:rPr>
          <w:spacing w:val="-2"/>
          <w:w w:val="105"/>
          <w:sz w:val="20"/>
        </w:rPr>
        <w:t> </w:t>
      </w:r>
      <w:r>
        <w:rPr>
          <w:w w:val="105"/>
          <w:sz w:val="20"/>
        </w:rPr>
        <w:t>with the City of Easley Pavement replacement typical sketch.</w:t>
      </w:r>
    </w:p>
    <w:p>
      <w:pPr>
        <w:pStyle w:val="BodyText"/>
        <w:spacing w:before="2"/>
      </w:pPr>
    </w:p>
    <w:p>
      <w:pPr>
        <w:pStyle w:val="ListParagraph"/>
        <w:numPr>
          <w:ilvl w:val="0"/>
          <w:numId w:val="3"/>
        </w:numPr>
        <w:tabs>
          <w:tab w:pos="1800" w:val="left" w:leader="none"/>
        </w:tabs>
        <w:spacing w:line="240" w:lineRule="auto" w:before="0" w:after="0"/>
        <w:ind w:left="1800" w:right="249" w:hanging="360"/>
        <w:jc w:val="left"/>
        <w:rPr>
          <w:sz w:val="20"/>
        </w:rPr>
      </w:pPr>
      <w:r>
        <w:rPr>
          <w:w w:val="105"/>
          <w:sz w:val="20"/>
        </w:rPr>
        <w:t>Driveways, curb, or sidewalk shall be constructed in accordance with the City</w:t>
      </w:r>
      <w:r>
        <w:rPr>
          <w:spacing w:val="-1"/>
          <w:w w:val="105"/>
          <w:sz w:val="20"/>
        </w:rPr>
        <w:t> </w:t>
      </w:r>
      <w:r>
        <w:rPr>
          <w:w w:val="105"/>
          <w:sz w:val="20"/>
        </w:rPr>
        <w:t>of Easley Manual on Land Development Regulations and South Carolina DOT Standard Specification for Highway </w:t>
      </w:r>
      <w:r>
        <w:rPr>
          <w:spacing w:val="-2"/>
          <w:w w:val="105"/>
          <w:sz w:val="20"/>
        </w:rPr>
        <w:t>Construction.</w:t>
      </w:r>
    </w:p>
    <w:p>
      <w:pPr>
        <w:pStyle w:val="ListParagraph"/>
        <w:numPr>
          <w:ilvl w:val="0"/>
          <w:numId w:val="3"/>
        </w:numPr>
        <w:tabs>
          <w:tab w:pos="1799" w:val="left" w:leader="none"/>
        </w:tabs>
        <w:spacing w:line="240" w:lineRule="auto" w:before="242" w:after="0"/>
        <w:ind w:left="1799" w:right="0" w:hanging="359"/>
        <w:jc w:val="left"/>
        <w:rPr>
          <w:sz w:val="20"/>
        </w:rPr>
      </w:pPr>
      <w:r>
        <w:rPr>
          <w:w w:val="105"/>
          <w:sz w:val="20"/>
        </w:rPr>
        <w:t>Permittee</w:t>
      </w:r>
      <w:r>
        <w:rPr>
          <w:spacing w:val="-7"/>
          <w:w w:val="105"/>
          <w:sz w:val="20"/>
        </w:rPr>
        <w:t> </w:t>
      </w:r>
      <w:r>
        <w:rPr>
          <w:w w:val="105"/>
          <w:sz w:val="20"/>
        </w:rPr>
        <w:t>is</w:t>
      </w:r>
      <w:r>
        <w:rPr>
          <w:spacing w:val="-8"/>
          <w:w w:val="105"/>
          <w:sz w:val="20"/>
        </w:rPr>
        <w:t> </w:t>
      </w:r>
      <w:r>
        <w:rPr>
          <w:w w:val="105"/>
          <w:sz w:val="20"/>
        </w:rPr>
        <w:t>responsible</w:t>
      </w:r>
      <w:r>
        <w:rPr>
          <w:spacing w:val="-7"/>
          <w:w w:val="105"/>
          <w:sz w:val="20"/>
        </w:rPr>
        <w:t> </w:t>
      </w:r>
      <w:r>
        <w:rPr>
          <w:w w:val="105"/>
          <w:sz w:val="20"/>
        </w:rPr>
        <w:t>for</w:t>
      </w:r>
      <w:r>
        <w:rPr>
          <w:spacing w:val="-5"/>
          <w:w w:val="105"/>
          <w:sz w:val="20"/>
        </w:rPr>
        <w:t> </w:t>
      </w:r>
      <w:r>
        <w:rPr>
          <w:w w:val="105"/>
          <w:sz w:val="20"/>
        </w:rPr>
        <w:t>maintaining</w:t>
      </w:r>
      <w:r>
        <w:rPr>
          <w:spacing w:val="-7"/>
          <w:w w:val="105"/>
          <w:sz w:val="20"/>
        </w:rPr>
        <w:t> </w:t>
      </w:r>
      <w:r>
        <w:rPr>
          <w:w w:val="105"/>
          <w:sz w:val="20"/>
        </w:rPr>
        <w:t>reasonable</w:t>
      </w:r>
      <w:r>
        <w:rPr>
          <w:spacing w:val="-6"/>
          <w:w w:val="105"/>
          <w:sz w:val="20"/>
        </w:rPr>
        <w:t> </w:t>
      </w:r>
      <w:r>
        <w:rPr>
          <w:w w:val="105"/>
          <w:sz w:val="20"/>
        </w:rPr>
        <w:t>access</w:t>
      </w:r>
      <w:r>
        <w:rPr>
          <w:spacing w:val="-5"/>
          <w:w w:val="105"/>
          <w:sz w:val="20"/>
        </w:rPr>
        <w:t> </w:t>
      </w:r>
      <w:r>
        <w:rPr>
          <w:w w:val="105"/>
          <w:sz w:val="20"/>
        </w:rPr>
        <w:t>to</w:t>
      </w:r>
      <w:r>
        <w:rPr>
          <w:spacing w:val="-7"/>
          <w:w w:val="105"/>
          <w:sz w:val="20"/>
        </w:rPr>
        <w:t> </w:t>
      </w:r>
      <w:r>
        <w:rPr>
          <w:w w:val="105"/>
          <w:sz w:val="20"/>
        </w:rPr>
        <w:t>private</w:t>
      </w:r>
      <w:r>
        <w:rPr>
          <w:spacing w:val="-6"/>
          <w:w w:val="105"/>
          <w:sz w:val="20"/>
        </w:rPr>
        <w:t> </w:t>
      </w:r>
      <w:r>
        <w:rPr>
          <w:w w:val="105"/>
          <w:sz w:val="20"/>
        </w:rPr>
        <w:t>driveways</w:t>
      </w:r>
      <w:r>
        <w:rPr>
          <w:spacing w:val="-8"/>
          <w:w w:val="105"/>
          <w:sz w:val="20"/>
        </w:rPr>
        <w:t> </w:t>
      </w:r>
      <w:r>
        <w:rPr>
          <w:w w:val="105"/>
          <w:sz w:val="20"/>
        </w:rPr>
        <w:t>during</w:t>
      </w:r>
      <w:r>
        <w:rPr>
          <w:spacing w:val="-7"/>
          <w:w w:val="105"/>
          <w:sz w:val="20"/>
        </w:rPr>
        <w:t> </w:t>
      </w:r>
      <w:r>
        <w:rPr>
          <w:spacing w:val="-2"/>
          <w:w w:val="105"/>
          <w:sz w:val="20"/>
        </w:rPr>
        <w:t>construction.</w:t>
      </w:r>
    </w:p>
    <w:p>
      <w:pPr>
        <w:pStyle w:val="BodyText"/>
        <w:spacing w:before="2"/>
      </w:pPr>
    </w:p>
    <w:p>
      <w:pPr>
        <w:pStyle w:val="ListParagraph"/>
        <w:numPr>
          <w:ilvl w:val="0"/>
          <w:numId w:val="3"/>
        </w:numPr>
        <w:tabs>
          <w:tab w:pos="1800" w:val="left" w:leader="none"/>
        </w:tabs>
        <w:spacing w:line="240" w:lineRule="auto" w:before="0" w:after="0"/>
        <w:ind w:left="1800" w:right="112" w:hanging="360"/>
        <w:jc w:val="left"/>
        <w:rPr>
          <w:sz w:val="20"/>
        </w:rPr>
      </w:pPr>
      <w:r>
        <w:rPr>
          <w:w w:val="105"/>
          <w:sz w:val="20"/>
        </w:rPr>
        <w:t>Whosoever</w:t>
      </w:r>
      <w:r>
        <w:rPr>
          <w:spacing w:val="-8"/>
          <w:w w:val="105"/>
          <w:sz w:val="20"/>
        </w:rPr>
        <w:t> </w:t>
      </w:r>
      <w:r>
        <w:rPr>
          <w:w w:val="105"/>
          <w:sz w:val="20"/>
        </w:rPr>
        <w:t>violates</w:t>
      </w:r>
      <w:r>
        <w:rPr>
          <w:spacing w:val="-9"/>
          <w:w w:val="105"/>
          <w:sz w:val="20"/>
        </w:rPr>
        <w:t> </w:t>
      </w:r>
      <w:r>
        <w:rPr>
          <w:w w:val="105"/>
          <w:sz w:val="20"/>
        </w:rPr>
        <w:t>any</w:t>
      </w:r>
      <w:r>
        <w:rPr>
          <w:spacing w:val="-7"/>
          <w:w w:val="105"/>
          <w:sz w:val="20"/>
        </w:rPr>
        <w:t> </w:t>
      </w:r>
      <w:r>
        <w:rPr>
          <w:w w:val="105"/>
          <w:sz w:val="20"/>
        </w:rPr>
        <w:t>provisions</w:t>
      </w:r>
      <w:r>
        <w:rPr>
          <w:spacing w:val="-9"/>
          <w:w w:val="105"/>
          <w:sz w:val="20"/>
        </w:rPr>
        <w:t> </w:t>
      </w:r>
      <w:r>
        <w:rPr>
          <w:w w:val="105"/>
          <w:sz w:val="20"/>
        </w:rPr>
        <w:t>of</w:t>
      </w:r>
      <w:r>
        <w:rPr>
          <w:spacing w:val="-8"/>
          <w:w w:val="105"/>
          <w:sz w:val="20"/>
        </w:rPr>
        <w:t> </w:t>
      </w:r>
      <w:r>
        <w:rPr>
          <w:w w:val="105"/>
          <w:sz w:val="20"/>
        </w:rPr>
        <w:t>this</w:t>
      </w:r>
      <w:r>
        <w:rPr>
          <w:spacing w:val="-8"/>
          <w:w w:val="105"/>
          <w:sz w:val="20"/>
        </w:rPr>
        <w:t> </w:t>
      </w:r>
      <w:r>
        <w:rPr>
          <w:w w:val="105"/>
          <w:sz w:val="20"/>
        </w:rPr>
        <w:t>article</w:t>
      </w:r>
      <w:r>
        <w:rPr>
          <w:spacing w:val="-8"/>
          <w:w w:val="105"/>
          <w:sz w:val="20"/>
        </w:rPr>
        <w:t> </w:t>
      </w:r>
      <w:r>
        <w:rPr>
          <w:w w:val="105"/>
          <w:sz w:val="20"/>
        </w:rPr>
        <w:t>shall</w:t>
      </w:r>
      <w:r>
        <w:rPr>
          <w:spacing w:val="-8"/>
          <w:w w:val="105"/>
          <w:sz w:val="20"/>
        </w:rPr>
        <w:t> </w:t>
      </w:r>
      <w:r>
        <w:rPr>
          <w:w w:val="105"/>
          <w:sz w:val="20"/>
        </w:rPr>
        <w:t>be</w:t>
      </w:r>
      <w:r>
        <w:rPr>
          <w:spacing w:val="-8"/>
          <w:w w:val="105"/>
          <w:sz w:val="20"/>
        </w:rPr>
        <w:t> </w:t>
      </w:r>
      <w:r>
        <w:rPr>
          <w:w w:val="105"/>
          <w:sz w:val="20"/>
        </w:rPr>
        <w:t>fined</w:t>
      </w:r>
      <w:r>
        <w:rPr>
          <w:spacing w:val="-7"/>
          <w:w w:val="105"/>
          <w:sz w:val="20"/>
        </w:rPr>
        <w:t> </w:t>
      </w:r>
      <w:r>
        <w:rPr>
          <w:w w:val="105"/>
          <w:sz w:val="20"/>
        </w:rPr>
        <w:t>not</w:t>
      </w:r>
      <w:r>
        <w:rPr>
          <w:spacing w:val="-8"/>
          <w:w w:val="105"/>
          <w:sz w:val="20"/>
        </w:rPr>
        <w:t> </w:t>
      </w:r>
      <w:r>
        <w:rPr>
          <w:w w:val="105"/>
          <w:sz w:val="20"/>
        </w:rPr>
        <w:t>more</w:t>
      </w:r>
      <w:r>
        <w:rPr>
          <w:spacing w:val="-8"/>
          <w:w w:val="105"/>
          <w:sz w:val="20"/>
        </w:rPr>
        <w:t> </w:t>
      </w:r>
      <w:r>
        <w:rPr>
          <w:w w:val="105"/>
          <w:sz w:val="20"/>
        </w:rPr>
        <w:t>than</w:t>
      </w:r>
      <w:r>
        <w:rPr>
          <w:spacing w:val="-8"/>
          <w:w w:val="105"/>
          <w:sz w:val="20"/>
        </w:rPr>
        <w:t> </w:t>
      </w:r>
      <w:r>
        <w:rPr>
          <w:w w:val="105"/>
          <w:sz w:val="20"/>
        </w:rPr>
        <w:t>$500</w:t>
      </w:r>
      <w:r>
        <w:rPr>
          <w:spacing w:val="-9"/>
          <w:w w:val="105"/>
          <w:sz w:val="20"/>
        </w:rPr>
        <w:t> </w:t>
      </w:r>
      <w:r>
        <w:rPr>
          <w:w w:val="105"/>
          <w:sz w:val="20"/>
        </w:rPr>
        <w:t>or</w:t>
      </w:r>
      <w:r>
        <w:rPr>
          <w:spacing w:val="-5"/>
          <w:w w:val="105"/>
          <w:sz w:val="20"/>
        </w:rPr>
        <w:t> </w:t>
      </w:r>
      <w:r>
        <w:rPr>
          <w:w w:val="105"/>
          <w:sz w:val="20"/>
        </w:rPr>
        <w:t>imprisoned</w:t>
      </w:r>
      <w:r>
        <w:rPr>
          <w:spacing w:val="-7"/>
          <w:w w:val="105"/>
          <w:sz w:val="20"/>
        </w:rPr>
        <w:t> </w:t>
      </w:r>
      <w:r>
        <w:rPr>
          <w:w w:val="105"/>
          <w:sz w:val="20"/>
        </w:rPr>
        <w:t>for more than thirty (30)</w:t>
      </w:r>
      <w:r>
        <w:rPr>
          <w:spacing w:val="-1"/>
          <w:w w:val="105"/>
          <w:sz w:val="20"/>
        </w:rPr>
        <w:t> </w:t>
      </w:r>
      <w:r>
        <w:rPr>
          <w:w w:val="105"/>
          <w:sz w:val="20"/>
        </w:rPr>
        <w:t>days.</w:t>
      </w:r>
      <w:r>
        <w:rPr>
          <w:spacing w:val="40"/>
          <w:w w:val="105"/>
          <w:sz w:val="20"/>
        </w:rPr>
        <w:t> </w:t>
      </w:r>
      <w:r>
        <w:rPr>
          <w:w w:val="105"/>
          <w:sz w:val="20"/>
        </w:rPr>
        <w:t>Each twenty-four hour period of violation shall constitute a separate</w:t>
      </w:r>
    </w:p>
    <w:p>
      <w:pPr>
        <w:pStyle w:val="BodyText"/>
        <w:spacing w:line="243" w:lineRule="exact"/>
        <w:ind w:left="1800"/>
      </w:pPr>
      <w:r>
        <w:rPr>
          <w:spacing w:val="-2"/>
          <w:w w:val="105"/>
        </w:rPr>
        <w:t>offense.</w:t>
      </w:r>
    </w:p>
    <w:p>
      <w:pPr>
        <w:pStyle w:val="BodyText"/>
        <w:spacing w:before="179"/>
      </w:pPr>
    </w:p>
    <w:p>
      <w:pPr>
        <w:tabs>
          <w:tab w:pos="9680" w:val="left" w:leader="none"/>
        </w:tabs>
        <w:spacing w:line="259" w:lineRule="auto" w:before="0"/>
        <w:ind w:left="1250" w:right="169" w:firstLine="0"/>
        <w:jc w:val="center"/>
        <w:rPr>
          <w:b/>
          <w:sz w:val="22"/>
        </w:rPr>
      </w:pPr>
      <w:r>
        <w:rPr>
          <w:b/>
          <w:w w:val="110"/>
          <w:sz w:val="22"/>
        </w:rPr>
        <w:t>In</w:t>
      </w:r>
      <w:r>
        <w:rPr>
          <w:b/>
          <w:spacing w:val="-14"/>
          <w:w w:val="110"/>
          <w:sz w:val="22"/>
        </w:rPr>
        <w:t> </w:t>
      </w:r>
      <w:r>
        <w:rPr>
          <w:b/>
          <w:w w:val="110"/>
          <w:sz w:val="22"/>
        </w:rPr>
        <w:t>compliance</w:t>
      </w:r>
      <w:r>
        <w:rPr>
          <w:b/>
          <w:spacing w:val="-14"/>
          <w:w w:val="110"/>
          <w:sz w:val="22"/>
        </w:rPr>
        <w:t> </w:t>
      </w:r>
      <w:r>
        <w:rPr>
          <w:b/>
          <w:w w:val="110"/>
          <w:sz w:val="22"/>
        </w:rPr>
        <w:t>with</w:t>
      </w:r>
      <w:r>
        <w:rPr>
          <w:b/>
          <w:spacing w:val="-14"/>
          <w:w w:val="110"/>
          <w:sz w:val="22"/>
        </w:rPr>
        <w:t> </w:t>
      </w:r>
      <w:r>
        <w:rPr>
          <w:b/>
          <w:w w:val="110"/>
          <w:sz w:val="22"/>
        </w:rPr>
        <w:t>your</w:t>
      </w:r>
      <w:r>
        <w:rPr>
          <w:b/>
          <w:spacing w:val="-13"/>
          <w:w w:val="110"/>
          <w:sz w:val="22"/>
        </w:rPr>
        <w:t> </w:t>
      </w:r>
      <w:r>
        <w:rPr>
          <w:b/>
          <w:w w:val="110"/>
          <w:sz w:val="22"/>
        </w:rPr>
        <w:t>request</w:t>
      </w:r>
      <w:r>
        <w:rPr>
          <w:b/>
          <w:spacing w:val="-14"/>
          <w:w w:val="110"/>
          <w:sz w:val="22"/>
        </w:rPr>
        <w:t> </w:t>
      </w:r>
      <w:r>
        <w:rPr>
          <w:b/>
          <w:w w:val="110"/>
          <w:sz w:val="22"/>
        </w:rPr>
        <w:t>and</w:t>
      </w:r>
      <w:r>
        <w:rPr>
          <w:b/>
          <w:spacing w:val="-14"/>
          <w:w w:val="110"/>
          <w:sz w:val="22"/>
        </w:rPr>
        <w:t> </w:t>
      </w:r>
      <w:r>
        <w:rPr>
          <w:b/>
          <w:w w:val="110"/>
          <w:sz w:val="22"/>
        </w:rPr>
        <w:t>subject</w:t>
      </w:r>
      <w:r>
        <w:rPr>
          <w:b/>
          <w:spacing w:val="-14"/>
          <w:w w:val="110"/>
          <w:sz w:val="22"/>
        </w:rPr>
        <w:t> </w:t>
      </w:r>
      <w:r>
        <w:rPr>
          <w:b/>
          <w:w w:val="110"/>
          <w:sz w:val="22"/>
        </w:rPr>
        <w:t>to</w:t>
      </w:r>
      <w:r>
        <w:rPr>
          <w:b/>
          <w:spacing w:val="-13"/>
          <w:w w:val="110"/>
          <w:sz w:val="22"/>
        </w:rPr>
        <w:t> </w:t>
      </w:r>
      <w:r>
        <w:rPr>
          <w:b/>
          <w:w w:val="110"/>
          <w:sz w:val="22"/>
        </w:rPr>
        <w:t>all</w:t>
      </w:r>
      <w:r>
        <w:rPr>
          <w:b/>
          <w:spacing w:val="-14"/>
          <w:w w:val="110"/>
          <w:sz w:val="22"/>
        </w:rPr>
        <w:t> </w:t>
      </w:r>
      <w:r>
        <w:rPr>
          <w:b/>
          <w:w w:val="110"/>
          <w:sz w:val="22"/>
        </w:rPr>
        <w:t>the</w:t>
      </w:r>
      <w:r>
        <w:rPr>
          <w:b/>
          <w:spacing w:val="-14"/>
          <w:w w:val="110"/>
          <w:sz w:val="22"/>
        </w:rPr>
        <w:t> </w:t>
      </w:r>
      <w:r>
        <w:rPr>
          <w:b/>
          <w:w w:val="110"/>
          <w:sz w:val="22"/>
        </w:rPr>
        <w:t>provisions</w:t>
      </w:r>
      <w:r>
        <w:rPr>
          <w:b/>
          <w:spacing w:val="-13"/>
          <w:w w:val="110"/>
          <w:sz w:val="22"/>
        </w:rPr>
        <w:t> </w:t>
      </w:r>
      <w:r>
        <w:rPr>
          <w:b/>
          <w:w w:val="110"/>
          <w:sz w:val="22"/>
        </w:rPr>
        <w:t>above</w:t>
      </w:r>
      <w:r>
        <w:rPr>
          <w:b/>
          <w:spacing w:val="-14"/>
          <w:w w:val="110"/>
          <w:sz w:val="22"/>
        </w:rPr>
        <w:t> </w:t>
      </w:r>
      <w:r>
        <w:rPr>
          <w:b/>
          <w:w w:val="110"/>
          <w:sz w:val="22"/>
        </w:rPr>
        <w:t>or</w:t>
      </w:r>
      <w:r>
        <w:rPr>
          <w:b/>
          <w:spacing w:val="-14"/>
          <w:w w:val="110"/>
          <w:sz w:val="22"/>
        </w:rPr>
        <w:t> </w:t>
      </w:r>
      <w:r>
        <w:rPr>
          <w:b/>
          <w:w w:val="110"/>
          <w:sz w:val="22"/>
        </w:rPr>
        <w:t>attached</w:t>
      </w:r>
      <w:r>
        <w:rPr>
          <w:b/>
          <w:spacing w:val="-13"/>
          <w:w w:val="110"/>
          <w:sz w:val="22"/>
        </w:rPr>
        <w:t> </w:t>
      </w:r>
      <w:r>
        <w:rPr>
          <w:b/>
          <w:w w:val="110"/>
          <w:sz w:val="22"/>
        </w:rPr>
        <w:t>hereto, the City approves</w:t>
      </w:r>
      <w:r>
        <w:rPr>
          <w:b/>
          <w:spacing w:val="-3"/>
          <w:w w:val="110"/>
          <w:sz w:val="22"/>
        </w:rPr>
        <w:t> </w:t>
      </w:r>
      <w:r>
        <w:rPr>
          <w:b/>
          <w:w w:val="110"/>
          <w:sz w:val="22"/>
        </w:rPr>
        <w:t>the request.</w:t>
      </w:r>
      <w:r>
        <w:rPr>
          <w:b/>
          <w:spacing w:val="40"/>
          <w:w w:val="110"/>
          <w:sz w:val="22"/>
        </w:rPr>
        <w:t> </w:t>
      </w:r>
      <w:r>
        <w:rPr>
          <w:b/>
          <w:w w:val="110"/>
          <w:sz w:val="22"/>
        </w:rPr>
        <w:t>This permit shall</w:t>
      </w:r>
      <w:r>
        <w:rPr>
          <w:b/>
          <w:spacing w:val="-3"/>
          <w:w w:val="110"/>
          <w:sz w:val="22"/>
        </w:rPr>
        <w:t> </w:t>
      </w:r>
      <w:r>
        <w:rPr>
          <w:b/>
          <w:w w:val="110"/>
          <w:sz w:val="22"/>
        </w:rPr>
        <w:t>become null</w:t>
      </w:r>
      <w:r>
        <w:rPr>
          <w:b/>
          <w:spacing w:val="-3"/>
          <w:w w:val="110"/>
          <w:sz w:val="22"/>
        </w:rPr>
        <w:t> </w:t>
      </w:r>
      <w:r>
        <w:rPr>
          <w:b/>
          <w:w w:val="110"/>
          <w:sz w:val="22"/>
        </w:rPr>
        <w:t>and</w:t>
      </w:r>
      <w:r>
        <w:rPr>
          <w:b/>
          <w:spacing w:val="-1"/>
          <w:w w:val="110"/>
          <w:sz w:val="22"/>
        </w:rPr>
        <w:t> </w:t>
      </w:r>
      <w:r>
        <w:rPr>
          <w:b/>
          <w:w w:val="110"/>
          <w:sz w:val="22"/>
        </w:rPr>
        <w:t>void</w:t>
      </w:r>
      <w:r>
        <w:rPr>
          <w:b/>
          <w:spacing w:val="-1"/>
          <w:w w:val="110"/>
          <w:sz w:val="22"/>
        </w:rPr>
        <w:t> </w:t>
      </w:r>
      <w:r>
        <w:rPr>
          <w:b/>
          <w:w w:val="110"/>
          <w:sz w:val="22"/>
        </w:rPr>
        <w:t>unless the</w:t>
      </w:r>
      <w:r>
        <w:rPr>
          <w:b/>
          <w:spacing w:val="-3"/>
          <w:w w:val="110"/>
          <w:sz w:val="22"/>
        </w:rPr>
        <w:t> </w:t>
      </w:r>
      <w:r>
        <w:rPr>
          <w:b/>
          <w:w w:val="110"/>
          <w:sz w:val="22"/>
        </w:rPr>
        <w:t>work contemplated herein shall have been completed prior to:</w:t>
      </w:r>
      <w:r>
        <w:rPr>
          <w:b/>
          <w:spacing w:val="88"/>
          <w:w w:val="110"/>
          <w:sz w:val="22"/>
        </w:rPr>
        <w:t> </w:t>
      </w:r>
      <w:r>
        <w:rPr>
          <w:rFonts w:ascii="Times New Roman"/>
          <w:color w:val="000000"/>
          <w:sz w:val="22"/>
          <w:highlight w:val="yellow"/>
          <w:u w:val="single"/>
        </w:rPr>
        <w:tab/>
      </w:r>
      <w:r>
        <w:rPr>
          <w:b/>
          <w:color w:val="000000"/>
          <w:spacing w:val="-10"/>
          <w:w w:val="110"/>
          <w:sz w:val="22"/>
          <w:highlight w:val="yellow"/>
          <w:u w:val="none"/>
        </w:rPr>
        <w:t>.</w:t>
      </w:r>
    </w:p>
    <w:p>
      <w:pPr>
        <w:pStyle w:val="BodyText"/>
        <w:rPr>
          <w:b/>
          <w:sz w:val="24"/>
        </w:rPr>
      </w:pPr>
    </w:p>
    <w:p>
      <w:pPr>
        <w:pStyle w:val="BodyText"/>
        <w:spacing w:before="47"/>
        <w:rPr>
          <w:b/>
          <w:sz w:val="24"/>
        </w:rPr>
      </w:pPr>
    </w:p>
    <w:p>
      <w:pPr>
        <w:spacing w:before="0"/>
        <w:ind w:left="1080" w:right="0" w:firstLine="0"/>
        <w:jc w:val="left"/>
        <w:rPr>
          <w:b/>
          <w:sz w:val="24"/>
        </w:rPr>
      </w:pPr>
      <w:r>
        <w:rPr>
          <w:b/>
          <w:sz w:val="24"/>
        </w:rPr>
        <mc:AlternateContent>
          <mc:Choice Requires="wps">
            <w:drawing>
              <wp:anchor distT="0" distB="0" distL="0" distR="0" allowOverlap="1" layoutInCell="1" locked="0" behindDoc="0" simplePos="0" relativeHeight="15729664">
                <wp:simplePos x="0" y="0"/>
                <wp:positionH relativeFrom="page">
                  <wp:posOffset>896416</wp:posOffset>
                </wp:positionH>
                <wp:positionV relativeFrom="paragraph">
                  <wp:posOffset>-120315</wp:posOffset>
                </wp:positionV>
                <wp:extent cx="5981065"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9.473658pt;width:470.95pt;height:1.44pt;mso-position-horizontal-relative:page;mso-position-vertical-relative:paragraph;z-index:15729664" id="docshape1" filled="true" fillcolor="#000000" stroked="false">
                <v:fill type="solid"/>
                <w10:wrap type="none"/>
              </v:rect>
            </w:pict>
          </mc:Fallback>
        </mc:AlternateContent>
      </w:r>
      <w:r>
        <w:rPr>
          <w:b/>
          <w:w w:val="110"/>
          <w:sz w:val="24"/>
          <w:u w:val="single"/>
        </w:rPr>
        <w:t>City</w:t>
      </w:r>
      <w:r>
        <w:rPr>
          <w:b/>
          <w:spacing w:val="-5"/>
          <w:w w:val="110"/>
          <w:sz w:val="24"/>
          <w:u w:val="single"/>
        </w:rPr>
        <w:t> </w:t>
      </w:r>
      <w:r>
        <w:rPr>
          <w:b/>
          <w:w w:val="110"/>
          <w:sz w:val="24"/>
          <w:u w:val="single"/>
        </w:rPr>
        <w:t>of</w:t>
      </w:r>
      <w:r>
        <w:rPr>
          <w:b/>
          <w:spacing w:val="-4"/>
          <w:w w:val="110"/>
          <w:sz w:val="24"/>
          <w:u w:val="single"/>
        </w:rPr>
        <w:t> </w:t>
      </w:r>
      <w:r>
        <w:rPr>
          <w:b/>
          <w:w w:val="110"/>
          <w:sz w:val="24"/>
          <w:u w:val="single"/>
        </w:rPr>
        <w:t>Easley</w:t>
      </w:r>
      <w:r>
        <w:rPr>
          <w:b/>
          <w:spacing w:val="-5"/>
          <w:w w:val="110"/>
          <w:sz w:val="24"/>
          <w:u w:val="single"/>
        </w:rPr>
        <w:t> </w:t>
      </w:r>
      <w:r>
        <w:rPr>
          <w:b/>
          <w:spacing w:val="-2"/>
          <w:w w:val="110"/>
          <w:sz w:val="24"/>
          <w:u w:val="single"/>
        </w:rPr>
        <w:t>Approval</w:t>
      </w:r>
    </w:p>
    <w:p>
      <w:pPr>
        <w:pStyle w:val="BodyText"/>
        <w:spacing w:before="184"/>
        <w:ind w:left="1080"/>
      </w:pPr>
      <w:r>
        <w:rPr>
          <w:w w:val="105"/>
        </w:rPr>
        <w:t>Eddie</w:t>
      </w:r>
      <w:r>
        <w:rPr>
          <w:spacing w:val="-10"/>
          <w:w w:val="105"/>
        </w:rPr>
        <w:t> </w:t>
      </w:r>
      <w:r>
        <w:rPr>
          <w:w w:val="105"/>
        </w:rPr>
        <w:t>Fortner,</w:t>
      </w:r>
      <w:r>
        <w:rPr>
          <w:spacing w:val="-11"/>
          <w:w w:val="105"/>
        </w:rPr>
        <w:t> </w:t>
      </w:r>
      <w:r>
        <w:rPr>
          <w:w w:val="105"/>
        </w:rPr>
        <w:t>Director</w:t>
      </w:r>
      <w:r>
        <w:rPr>
          <w:spacing w:val="-10"/>
          <w:w w:val="105"/>
        </w:rPr>
        <w:t> </w:t>
      </w:r>
      <w:r>
        <w:rPr>
          <w:w w:val="105"/>
        </w:rPr>
        <w:t>of</w:t>
      </w:r>
      <w:r>
        <w:rPr>
          <w:spacing w:val="-8"/>
          <w:w w:val="105"/>
        </w:rPr>
        <w:t> </w:t>
      </w:r>
      <w:r>
        <w:rPr>
          <w:w w:val="105"/>
        </w:rPr>
        <w:t>Public</w:t>
      </w:r>
      <w:r>
        <w:rPr>
          <w:spacing w:val="-10"/>
          <w:w w:val="105"/>
        </w:rPr>
        <w:t> </w:t>
      </w:r>
      <w:r>
        <w:rPr>
          <w:spacing w:val="-4"/>
          <w:w w:val="105"/>
        </w:rPr>
        <w:t>Works</w:t>
      </w:r>
    </w:p>
    <w:p>
      <w:pPr>
        <w:pStyle w:val="BodyText"/>
      </w:pPr>
    </w:p>
    <w:p>
      <w:pPr>
        <w:pStyle w:val="BodyText"/>
        <w:spacing w:before="141"/>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260249</wp:posOffset>
                </wp:positionV>
                <wp:extent cx="198564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85645" cy="1270"/>
                        </a:xfrm>
                        <a:custGeom>
                          <a:avLst/>
                          <a:gdLst/>
                          <a:ahLst/>
                          <a:cxnLst/>
                          <a:rect l="l" t="t" r="r" b="b"/>
                          <a:pathLst>
                            <a:path w="1985645" h="0">
                              <a:moveTo>
                                <a:pt x="0" y="0"/>
                              </a:moveTo>
                              <a:lnTo>
                                <a:pt x="1985287" y="0"/>
                              </a:lnTo>
                            </a:path>
                          </a:pathLst>
                        </a:custGeom>
                        <a:ln w="58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92109pt;width:156.35pt;height:.1pt;mso-position-horizontal-relative:page;mso-position-vertical-relative:paragraph;z-index:-15728128;mso-wrap-distance-left:0;mso-wrap-distance-right:0" id="docshape2" coordorigin="1440,410" coordsize="3127,0" path="m1440,410l4567,410e" filled="false" stroked="true" strokeweight=".462051pt" strokecolor="#000000">
                <v:path arrowok="t"/>
                <v:stroke dashstyle="solid"/>
                <w10:wrap type="topAndBottom"/>
              </v:shape>
            </w:pict>
          </mc:Fallback>
        </mc:AlternateContent>
      </w:r>
    </w:p>
    <w:p>
      <w:pPr>
        <w:pStyle w:val="BodyText"/>
        <w:spacing w:before="226"/>
      </w:pPr>
    </w:p>
    <w:p>
      <w:pPr>
        <w:pStyle w:val="BodyText"/>
        <w:tabs>
          <w:tab w:pos="4391" w:val="left" w:leader="none"/>
        </w:tabs>
        <w:ind w:left="1080"/>
        <w:rPr>
          <w:rFonts w:ascii="Times New Roman"/>
        </w:rPr>
      </w:pPr>
      <w:r>
        <w:rPr>
          <w:w w:val="105"/>
        </w:rPr>
        <w:t>Date:</w:t>
      </w:r>
      <w:r>
        <w:rPr>
          <w:spacing w:val="-6"/>
          <w:w w:val="105"/>
        </w:rPr>
        <w:t> </w:t>
      </w:r>
      <w:r>
        <w:rPr>
          <w:rFonts w:ascii="Times New Roman"/>
          <w:u w:val="single"/>
        </w:rPr>
        <w:tab/>
      </w:r>
    </w:p>
    <w:p>
      <w:pPr>
        <w:pStyle w:val="BodyText"/>
        <w:tabs>
          <w:tab w:pos="6694" w:val="left" w:leader="none"/>
        </w:tabs>
        <w:spacing w:before="178"/>
        <w:ind w:left="1080"/>
        <w:rPr>
          <w:rFonts w:ascii="Times New Roman"/>
        </w:rPr>
      </w:pPr>
      <w:r>
        <w:rPr>
          <w:w w:val="105"/>
        </w:rPr>
        <w:t>City</w:t>
      </w:r>
      <w:r>
        <w:rPr>
          <w:spacing w:val="-2"/>
          <w:w w:val="105"/>
        </w:rPr>
        <w:t> </w:t>
      </w:r>
      <w:r>
        <w:rPr>
          <w:w w:val="105"/>
        </w:rPr>
        <w:t>Encroachment</w:t>
      </w:r>
      <w:r>
        <w:rPr>
          <w:spacing w:val="-3"/>
          <w:w w:val="105"/>
        </w:rPr>
        <w:t> </w:t>
      </w:r>
      <w:r>
        <w:rPr>
          <w:w w:val="105"/>
        </w:rPr>
        <w:t>Permit</w:t>
      </w:r>
      <w:r>
        <w:rPr>
          <w:spacing w:val="-3"/>
          <w:w w:val="105"/>
        </w:rPr>
        <w:t> </w:t>
      </w:r>
      <w:r>
        <w:rPr>
          <w:w w:val="105"/>
        </w:rPr>
        <w:t>#</w:t>
      </w:r>
      <w:r>
        <w:rPr>
          <w:spacing w:val="-4"/>
          <w:w w:val="105"/>
        </w:rPr>
        <w:t> </w:t>
      </w:r>
      <w:r>
        <w:rPr>
          <w:rFonts w:ascii="Times New Roman"/>
          <w:u w:val="single"/>
        </w:rPr>
        <w:tab/>
      </w:r>
    </w:p>
    <w:sectPr>
      <w:pgSz w:w="12240" w:h="15840"/>
      <w:pgMar w:top="1360" w:bottom="280" w:left="36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00" w:hanging="360"/>
        <w:jc w:val="left"/>
      </w:pPr>
      <w:rPr>
        <w:rFonts w:hint="default" w:ascii="Calibri" w:hAnsi="Calibri" w:eastAsia="Calibri" w:cs="Calibri"/>
        <w:b w:val="0"/>
        <w:bCs w:val="0"/>
        <w:i w:val="0"/>
        <w:iCs w:val="0"/>
        <w:spacing w:val="-1"/>
        <w:w w:val="107"/>
        <w:sz w:val="20"/>
        <w:szCs w:val="20"/>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528" w:hanging="360"/>
      </w:pPr>
      <w:rPr>
        <w:rFonts w:hint="default"/>
        <w:lang w:val="en-US" w:eastAsia="en-US" w:bidi="ar-SA"/>
      </w:rPr>
    </w:lvl>
    <w:lvl w:ilvl="3">
      <w:start w:val="0"/>
      <w:numFmt w:val="bullet"/>
      <w:lvlText w:val="•"/>
      <w:lvlJc w:val="left"/>
      <w:pPr>
        <w:ind w:left="439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712" w:hanging="360"/>
      </w:pPr>
      <w:rPr>
        <w:rFonts w:hint="default"/>
        <w:lang w:val="en-US" w:eastAsia="en-US" w:bidi="ar-SA"/>
      </w:rPr>
    </w:lvl>
  </w:abstractNum>
  <w:abstractNum w:abstractNumId="1">
    <w:multiLevelType w:val="hybridMultilevel"/>
    <w:lvl w:ilvl="0">
      <w:start w:val="1"/>
      <w:numFmt w:val="decimal"/>
      <w:lvlText w:val="%1."/>
      <w:lvlJc w:val="left"/>
      <w:pPr>
        <w:ind w:left="1800" w:hanging="360"/>
        <w:jc w:val="left"/>
      </w:pPr>
      <w:rPr>
        <w:rFonts w:hint="default" w:ascii="Calibri" w:hAnsi="Calibri" w:eastAsia="Calibri" w:cs="Calibri"/>
        <w:b w:val="0"/>
        <w:bCs w:val="0"/>
        <w:i w:val="0"/>
        <w:iCs w:val="0"/>
        <w:spacing w:val="-1"/>
        <w:w w:val="107"/>
        <w:sz w:val="20"/>
        <w:szCs w:val="20"/>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528" w:hanging="360"/>
      </w:pPr>
      <w:rPr>
        <w:rFonts w:hint="default"/>
        <w:lang w:val="en-US" w:eastAsia="en-US" w:bidi="ar-SA"/>
      </w:rPr>
    </w:lvl>
    <w:lvl w:ilvl="3">
      <w:start w:val="0"/>
      <w:numFmt w:val="bullet"/>
      <w:lvlText w:val="•"/>
      <w:lvlJc w:val="left"/>
      <w:pPr>
        <w:ind w:left="439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712" w:hanging="360"/>
      </w:pPr>
      <w:rPr>
        <w:rFonts w:hint="default"/>
        <w:lang w:val="en-US" w:eastAsia="en-US" w:bidi="ar-SA"/>
      </w:rPr>
    </w:lvl>
  </w:abstractNum>
  <w:abstractNum w:abstractNumId="0">
    <w:multiLevelType w:val="hybridMultilevel"/>
    <w:lvl w:ilvl="0">
      <w:start w:val="0"/>
      <w:numFmt w:val="bullet"/>
      <w:lvlText w:val="-"/>
      <w:lvlJc w:val="left"/>
      <w:pPr>
        <w:ind w:left="5494" w:hanging="360"/>
      </w:pPr>
      <w:rPr>
        <w:rFonts w:hint="default" w:ascii="Calibri" w:hAnsi="Calibri" w:eastAsia="Calibri" w:cs="Calibri"/>
        <w:b w:val="0"/>
        <w:bCs w:val="0"/>
        <w:i w:val="0"/>
        <w:iCs w:val="0"/>
        <w:spacing w:val="0"/>
        <w:w w:val="111"/>
        <w:sz w:val="22"/>
        <w:szCs w:val="22"/>
        <w:lang w:val="en-US" w:eastAsia="en-US" w:bidi="ar-SA"/>
      </w:rPr>
    </w:lvl>
    <w:lvl w:ilvl="1">
      <w:start w:val="0"/>
      <w:numFmt w:val="bullet"/>
      <w:lvlText w:val="•"/>
      <w:lvlJc w:val="left"/>
      <w:pPr>
        <w:ind w:left="5994" w:hanging="360"/>
      </w:pPr>
      <w:rPr>
        <w:rFonts w:hint="default"/>
        <w:lang w:val="en-US" w:eastAsia="en-US" w:bidi="ar-SA"/>
      </w:rPr>
    </w:lvl>
    <w:lvl w:ilvl="2">
      <w:start w:val="0"/>
      <w:numFmt w:val="bullet"/>
      <w:lvlText w:val="•"/>
      <w:lvlJc w:val="left"/>
      <w:pPr>
        <w:ind w:left="6488" w:hanging="360"/>
      </w:pPr>
      <w:rPr>
        <w:rFonts w:hint="default"/>
        <w:lang w:val="en-US" w:eastAsia="en-US" w:bidi="ar-SA"/>
      </w:rPr>
    </w:lvl>
    <w:lvl w:ilvl="3">
      <w:start w:val="0"/>
      <w:numFmt w:val="bullet"/>
      <w:lvlText w:val="•"/>
      <w:lvlJc w:val="left"/>
      <w:pPr>
        <w:ind w:left="6982" w:hanging="360"/>
      </w:pPr>
      <w:rPr>
        <w:rFonts w:hint="default"/>
        <w:lang w:val="en-US" w:eastAsia="en-US" w:bidi="ar-SA"/>
      </w:rPr>
    </w:lvl>
    <w:lvl w:ilvl="4">
      <w:start w:val="0"/>
      <w:numFmt w:val="bullet"/>
      <w:lvlText w:val="•"/>
      <w:lvlJc w:val="left"/>
      <w:pPr>
        <w:ind w:left="7476" w:hanging="360"/>
      </w:pPr>
      <w:rPr>
        <w:rFonts w:hint="default"/>
        <w:lang w:val="en-US" w:eastAsia="en-US" w:bidi="ar-SA"/>
      </w:rPr>
    </w:lvl>
    <w:lvl w:ilvl="5">
      <w:start w:val="0"/>
      <w:numFmt w:val="bullet"/>
      <w:lvlText w:val="•"/>
      <w:lvlJc w:val="left"/>
      <w:pPr>
        <w:ind w:left="7970" w:hanging="360"/>
      </w:pPr>
      <w:rPr>
        <w:rFonts w:hint="default"/>
        <w:lang w:val="en-US" w:eastAsia="en-US" w:bidi="ar-SA"/>
      </w:rPr>
    </w:lvl>
    <w:lvl w:ilvl="6">
      <w:start w:val="0"/>
      <w:numFmt w:val="bullet"/>
      <w:lvlText w:val="•"/>
      <w:lvlJc w:val="left"/>
      <w:pPr>
        <w:ind w:left="8464" w:hanging="360"/>
      </w:pPr>
      <w:rPr>
        <w:rFonts w:hint="default"/>
        <w:lang w:val="en-US" w:eastAsia="en-US" w:bidi="ar-SA"/>
      </w:rPr>
    </w:lvl>
    <w:lvl w:ilvl="7">
      <w:start w:val="0"/>
      <w:numFmt w:val="bullet"/>
      <w:lvlText w:val="•"/>
      <w:lvlJc w:val="left"/>
      <w:pPr>
        <w:ind w:left="8958" w:hanging="360"/>
      </w:pPr>
      <w:rPr>
        <w:rFonts w:hint="default"/>
        <w:lang w:val="en-US" w:eastAsia="en-US" w:bidi="ar-SA"/>
      </w:rPr>
    </w:lvl>
    <w:lvl w:ilvl="8">
      <w:start w:val="0"/>
      <w:numFmt w:val="bullet"/>
      <w:lvlText w:val="•"/>
      <w:lvlJc w:val="left"/>
      <w:pPr>
        <w:ind w:left="945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Title" w:type="paragraph">
    <w:name w:val="Title"/>
    <w:basedOn w:val="Normal"/>
    <w:uiPriority w:val="1"/>
    <w:qFormat/>
    <w:pPr>
      <w:ind w:left="2839"/>
    </w:pPr>
    <w:rPr>
      <w:rFonts w:ascii="Calibri" w:hAnsi="Calibri" w:eastAsia="Calibri" w:cs="Calibri"/>
      <w:b/>
      <w:bCs/>
      <w:sz w:val="36"/>
      <w:szCs w:val="36"/>
      <w:u w:val="single" w:color="000000"/>
      <w:lang w:val="en-US" w:eastAsia="en-US" w:bidi="ar-SA"/>
    </w:rPr>
  </w:style>
  <w:style w:styleId="ListParagraph" w:type="paragraph">
    <w:name w:val="List Paragraph"/>
    <w:basedOn w:val="Normal"/>
    <w:uiPriority w:val="1"/>
    <w:qFormat/>
    <w:pPr>
      <w:ind w:left="180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Hale</dc:creator>
  <dcterms:created xsi:type="dcterms:W3CDTF">2025-07-23T18:37:29Z</dcterms:created>
  <dcterms:modified xsi:type="dcterms:W3CDTF">2025-07-23T18:37:29Z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