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6516" w14:textId="4A0C0D71"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MINUTES</w:t>
      </w:r>
    </w:p>
    <w:p w14:paraId="525CA7FA" w14:textId="6BF7C74A"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SPECIAL MEETING</w:t>
      </w:r>
    </w:p>
    <w:p w14:paraId="47A5161C" w14:textId="77777777"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LITCHFIELD PLANNING AND ZONING COMMISSION</w:t>
      </w:r>
    </w:p>
    <w:p w14:paraId="234E066B" w14:textId="77777777"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&amp; AQUIFER PROTECTION AGENCY</w:t>
      </w:r>
    </w:p>
    <w:p w14:paraId="0587C57B" w14:textId="77777777"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January 3, 2023, 7:00 p.m.</w:t>
      </w:r>
    </w:p>
    <w:p w14:paraId="44AFBBED" w14:textId="77777777" w:rsid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Town Hall Annex, 80 Doyle Rd. Bantam</w:t>
      </w:r>
    </w:p>
    <w:p w14:paraId="24C94E70" w14:textId="203401A3" w:rsidR="009A2CF3" w:rsidRDefault="009A2CF3" w:rsidP="009A2CF3">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In Person Meeting</w:t>
      </w:r>
    </w:p>
    <w:p w14:paraId="062F9F1D" w14:textId="77777777" w:rsidR="009A2CF3" w:rsidRDefault="009A2CF3" w:rsidP="009A2CF3">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p>
    <w:p w14:paraId="597EE866" w14:textId="673488ED" w:rsidR="009A2CF3" w:rsidRP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9A2CF3">
        <w:rPr>
          <w:rFonts w:ascii="TimesNewRomanPS-BoldMT" w:hAnsi="TimesNewRomanPS-BoldMT" w:cs="TimesNewRomanPS-BoldMT"/>
          <w:b/>
          <w:bCs/>
          <w:sz w:val="24"/>
          <w:szCs w:val="24"/>
          <w:u w:val="single"/>
        </w:rPr>
        <w:t>PLANNING AND ZONING COMMISSION</w:t>
      </w:r>
    </w:p>
    <w:p w14:paraId="2F514583"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0A3F6B21" w14:textId="6575EBB3"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 Call to order/appointment of alternates</w:t>
      </w:r>
    </w:p>
    <w:p w14:paraId="0FEF380B" w14:textId="1A2EF1B8" w:rsidR="009A2CF3" w:rsidRPr="009A2CF3" w:rsidRDefault="009A2CF3" w:rsidP="009A2CF3">
      <w:pPr>
        <w:spacing w:after="0" w:line="240" w:lineRule="auto"/>
        <w:ind w:firstLine="720"/>
        <w:rPr>
          <w:rFonts w:ascii="Times New Roman" w:hAnsi="Times New Roman" w:cs="Times New Roman"/>
          <w:sz w:val="24"/>
          <w:szCs w:val="24"/>
        </w:rPr>
      </w:pPr>
      <w:r w:rsidRPr="009A2CF3">
        <w:rPr>
          <w:rFonts w:ascii="Times New Roman" w:hAnsi="Times New Roman" w:cs="Times New Roman"/>
          <w:sz w:val="24"/>
          <w:szCs w:val="24"/>
        </w:rPr>
        <w:t xml:space="preserve">Chairman C. Bramley called the meeting to order at 7:00 pm. </w:t>
      </w:r>
    </w:p>
    <w:p w14:paraId="6745A9D4" w14:textId="39DD40AE" w:rsidR="009A2CF3" w:rsidRPr="009A2CF3" w:rsidRDefault="009A2CF3" w:rsidP="009A2CF3">
      <w:pPr>
        <w:spacing w:after="0" w:line="240" w:lineRule="auto"/>
        <w:ind w:left="720"/>
        <w:rPr>
          <w:rFonts w:ascii="Times New Roman" w:hAnsi="Times New Roman" w:cs="Times New Roman"/>
          <w:sz w:val="24"/>
          <w:szCs w:val="24"/>
        </w:rPr>
      </w:pPr>
      <w:r w:rsidRPr="009A2CF3">
        <w:rPr>
          <w:rFonts w:ascii="Times New Roman" w:hAnsi="Times New Roman" w:cs="Times New Roman"/>
          <w:sz w:val="24"/>
          <w:szCs w:val="24"/>
        </w:rPr>
        <w:t>Members present – C. Bramley, J. Cox, P. Dauten, P. Losee,</w:t>
      </w:r>
      <w:r>
        <w:rPr>
          <w:rFonts w:ascii="Times New Roman" w:hAnsi="Times New Roman" w:cs="Times New Roman"/>
          <w:sz w:val="24"/>
          <w:szCs w:val="24"/>
        </w:rPr>
        <w:t xml:space="preserve"> </w:t>
      </w:r>
      <w:r w:rsidRPr="009A2CF3">
        <w:rPr>
          <w:rFonts w:ascii="Times New Roman" w:hAnsi="Times New Roman" w:cs="Times New Roman"/>
          <w:sz w:val="24"/>
          <w:szCs w:val="24"/>
        </w:rPr>
        <w:t>N. Sauer</w:t>
      </w:r>
      <w:r>
        <w:rPr>
          <w:rFonts w:ascii="Times New Roman" w:hAnsi="Times New Roman" w:cs="Times New Roman"/>
          <w:sz w:val="24"/>
          <w:szCs w:val="24"/>
        </w:rPr>
        <w:t>,</w:t>
      </w:r>
      <w:r w:rsidRPr="009A2CF3">
        <w:rPr>
          <w:rFonts w:ascii="Times New Roman" w:hAnsi="Times New Roman" w:cs="Times New Roman"/>
          <w:sz w:val="24"/>
          <w:szCs w:val="24"/>
        </w:rPr>
        <w:t xml:space="preserve"> S. Simonin. Land Use Administrator S. Musselman, D. Tobin.</w:t>
      </w:r>
    </w:p>
    <w:p w14:paraId="76910DD1" w14:textId="47B6CD9E" w:rsidR="009A2CF3" w:rsidRPr="009A2CF3" w:rsidRDefault="009A2CF3" w:rsidP="009A2CF3">
      <w:pPr>
        <w:spacing w:after="0" w:line="240" w:lineRule="auto"/>
        <w:ind w:firstLine="720"/>
        <w:rPr>
          <w:rFonts w:ascii="Times New Roman" w:hAnsi="Times New Roman" w:cs="Times New Roman"/>
          <w:sz w:val="24"/>
          <w:szCs w:val="24"/>
        </w:rPr>
      </w:pPr>
      <w:r w:rsidRPr="009A2CF3">
        <w:rPr>
          <w:rFonts w:ascii="Times New Roman" w:hAnsi="Times New Roman" w:cs="Times New Roman"/>
          <w:sz w:val="24"/>
          <w:szCs w:val="24"/>
        </w:rPr>
        <w:t>Members absent - A. Conroy, G. Cunningham, B. Gibney</w:t>
      </w:r>
      <w:r>
        <w:rPr>
          <w:rFonts w:ascii="Times New Roman" w:hAnsi="Times New Roman" w:cs="Times New Roman"/>
          <w:sz w:val="24"/>
          <w:szCs w:val="24"/>
        </w:rPr>
        <w:t xml:space="preserve">, </w:t>
      </w:r>
      <w:r w:rsidRPr="009A2CF3">
        <w:rPr>
          <w:rFonts w:ascii="Times New Roman" w:hAnsi="Times New Roman" w:cs="Times New Roman"/>
          <w:sz w:val="24"/>
          <w:szCs w:val="24"/>
        </w:rPr>
        <w:t>J. Richards.</w:t>
      </w:r>
    </w:p>
    <w:p w14:paraId="35CC0908" w14:textId="7E8F8AF8" w:rsidR="009A2CF3" w:rsidRPr="009A2CF3" w:rsidRDefault="009A2CF3" w:rsidP="009A2CF3">
      <w:pPr>
        <w:spacing w:after="0" w:line="240" w:lineRule="auto"/>
        <w:ind w:firstLine="720"/>
        <w:rPr>
          <w:rFonts w:ascii="Times New Roman" w:hAnsi="Times New Roman" w:cs="Times New Roman"/>
          <w:sz w:val="24"/>
          <w:szCs w:val="24"/>
        </w:rPr>
      </w:pPr>
      <w:r w:rsidRPr="009A2CF3">
        <w:rPr>
          <w:rFonts w:ascii="Times New Roman" w:hAnsi="Times New Roman" w:cs="Times New Roman"/>
          <w:sz w:val="24"/>
          <w:szCs w:val="24"/>
        </w:rPr>
        <w:t>Appointment of Alternates – N</w:t>
      </w:r>
      <w:r>
        <w:rPr>
          <w:rFonts w:ascii="Times New Roman" w:hAnsi="Times New Roman" w:cs="Times New Roman"/>
          <w:sz w:val="24"/>
          <w:szCs w:val="24"/>
        </w:rPr>
        <w:t>. Sauer.</w:t>
      </w:r>
    </w:p>
    <w:p w14:paraId="1E43E80B"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3DFD8058" w14:textId="3E50B1BB" w:rsidR="009A2CF3" w:rsidRPr="009A2CF3" w:rsidRDefault="009A2CF3" w:rsidP="009A2CF3">
      <w:pPr>
        <w:autoSpaceDE w:val="0"/>
        <w:autoSpaceDN w:val="0"/>
        <w:adjustRightInd w:val="0"/>
        <w:spacing w:after="0" w:line="240" w:lineRule="auto"/>
        <w:rPr>
          <w:rFonts w:ascii="TimesNewRomanPS-BoldMT" w:hAnsi="TimesNewRomanPS-BoldMT" w:cs="TimesNewRomanPS-BoldMT"/>
          <w:sz w:val="24"/>
          <w:szCs w:val="24"/>
        </w:rPr>
      </w:pPr>
      <w:r>
        <w:rPr>
          <w:rFonts w:ascii="TimesNewRomanPS-BoldMT" w:hAnsi="TimesNewRomanPS-BoldMT" w:cs="TimesNewRomanPS-BoldMT"/>
          <w:b/>
          <w:bCs/>
          <w:sz w:val="24"/>
          <w:szCs w:val="24"/>
        </w:rPr>
        <w:t xml:space="preserve">2. Commissioners requests – </w:t>
      </w:r>
      <w:r>
        <w:rPr>
          <w:rFonts w:ascii="TimesNewRomanPS-BoldMT" w:hAnsi="TimesNewRomanPS-BoldMT" w:cs="TimesNewRomanPS-BoldMT"/>
          <w:sz w:val="24"/>
          <w:szCs w:val="24"/>
        </w:rPr>
        <w:t>None.</w:t>
      </w:r>
    </w:p>
    <w:p w14:paraId="2CFFD9D3"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41318204" w14:textId="4CF46BD6" w:rsidR="009A2CF3" w:rsidRDefault="009A2CF3" w:rsidP="009A2CF3">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 Land Use Administrator Report </w:t>
      </w:r>
      <w:r>
        <w:rPr>
          <w:rFonts w:ascii="TimesNewRomanPSMT" w:hAnsi="TimesNewRomanPSMT" w:cs="TimesNewRomanPSMT"/>
          <w:sz w:val="24"/>
          <w:szCs w:val="24"/>
        </w:rPr>
        <w:t>– Permits, enforcement, budget, and office</w:t>
      </w:r>
    </w:p>
    <w:p w14:paraId="57D9DAC4" w14:textId="29A7A1B2" w:rsidR="00DC4E05" w:rsidRDefault="00DC4E05"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A3F4F">
        <w:rPr>
          <w:rFonts w:ascii="TimesNewRomanPSMT" w:hAnsi="TimesNewRomanPSMT" w:cs="TimesNewRomanPSMT"/>
          <w:sz w:val="24"/>
          <w:szCs w:val="24"/>
        </w:rPr>
        <w:t xml:space="preserve">Permits – S. Musselman read report of 51 permits issued between 07/01/22 – 12/31/22. There was </w:t>
      </w:r>
      <w:r w:rsidR="00131A48">
        <w:rPr>
          <w:rFonts w:ascii="TimesNewRomanPSMT" w:hAnsi="TimesNewRomanPSMT" w:cs="TimesNewRomanPSMT"/>
          <w:sz w:val="24"/>
          <w:szCs w:val="24"/>
        </w:rPr>
        <w:t>some</w:t>
      </w:r>
      <w:r w:rsidR="007A3F4F">
        <w:rPr>
          <w:rFonts w:ascii="TimesNewRomanPSMT" w:hAnsi="TimesNewRomanPSMT" w:cs="TimesNewRomanPSMT"/>
          <w:sz w:val="24"/>
          <w:szCs w:val="24"/>
        </w:rPr>
        <w:t xml:space="preserve"> discussion on the 7 inground pools and 15 other categories of issued permits.</w:t>
      </w:r>
    </w:p>
    <w:p w14:paraId="1CDCE169" w14:textId="57474F59" w:rsidR="00471201" w:rsidRDefault="00471201"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Enforcement –</w:t>
      </w:r>
      <w:r w:rsidR="00DE44D1">
        <w:rPr>
          <w:rFonts w:ascii="TimesNewRomanPSMT" w:hAnsi="TimesNewRomanPSMT" w:cs="TimesNewRomanPSMT"/>
          <w:sz w:val="24"/>
          <w:szCs w:val="24"/>
        </w:rPr>
        <w:t xml:space="preserve"> Town truck used for inspections </w:t>
      </w:r>
      <w:r>
        <w:rPr>
          <w:rFonts w:ascii="TimesNewRomanPSMT" w:hAnsi="TimesNewRomanPSMT" w:cs="TimesNewRomanPSMT"/>
          <w:sz w:val="24"/>
          <w:szCs w:val="24"/>
        </w:rPr>
        <w:t xml:space="preserve">is </w:t>
      </w:r>
      <w:r w:rsidR="00DE44D1">
        <w:rPr>
          <w:rFonts w:ascii="TimesNewRomanPSMT" w:hAnsi="TimesNewRomanPSMT" w:cs="TimesNewRomanPSMT"/>
          <w:sz w:val="24"/>
          <w:szCs w:val="24"/>
        </w:rPr>
        <w:t xml:space="preserve">still </w:t>
      </w:r>
      <w:r>
        <w:rPr>
          <w:rFonts w:ascii="TimesNewRomanPSMT" w:hAnsi="TimesNewRomanPSMT" w:cs="TimesNewRomanPSMT"/>
          <w:sz w:val="24"/>
          <w:szCs w:val="24"/>
        </w:rPr>
        <w:t>having mechanical issues</w:t>
      </w:r>
      <w:r w:rsidR="00DE44D1">
        <w:rPr>
          <w:rFonts w:ascii="TimesNewRomanPSMT" w:hAnsi="TimesNewRomanPSMT" w:cs="TimesNewRomanPSMT"/>
          <w:sz w:val="24"/>
          <w:szCs w:val="24"/>
        </w:rPr>
        <w:t>. S. Musselman</w:t>
      </w:r>
      <w:r>
        <w:rPr>
          <w:rFonts w:ascii="TimesNewRomanPSMT" w:hAnsi="TimesNewRomanPSMT" w:cs="TimesNewRomanPSMT"/>
          <w:sz w:val="24"/>
          <w:szCs w:val="24"/>
        </w:rPr>
        <w:t xml:space="preserve"> is concerned with arriving at private residences in his personal vehicle. He is also still waiting for a town issued cell phone. </w:t>
      </w:r>
    </w:p>
    <w:p w14:paraId="3344AB69" w14:textId="2E9644E2" w:rsidR="009A2CF3" w:rsidRDefault="00471201"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Budget – S. Musselman presented </w:t>
      </w:r>
      <w:r w:rsidR="00131A48">
        <w:rPr>
          <w:rFonts w:ascii="TimesNewRomanPSMT" w:hAnsi="TimesNewRomanPSMT" w:cs="TimesNewRomanPSMT"/>
          <w:sz w:val="24"/>
          <w:szCs w:val="24"/>
        </w:rPr>
        <w:t xml:space="preserve">the </w:t>
      </w:r>
      <w:r>
        <w:rPr>
          <w:rFonts w:ascii="TimesNewRomanPSMT" w:hAnsi="TimesNewRomanPSMT" w:cs="TimesNewRomanPSMT"/>
          <w:sz w:val="24"/>
          <w:szCs w:val="24"/>
        </w:rPr>
        <w:t xml:space="preserve">07/01/22 to date budget report. </w:t>
      </w:r>
      <w:r w:rsidR="00907ACC">
        <w:rPr>
          <w:rFonts w:ascii="TimesNewRomanPSMT" w:hAnsi="TimesNewRomanPSMT" w:cs="TimesNewRomanPSMT"/>
          <w:sz w:val="24"/>
          <w:szCs w:val="24"/>
        </w:rPr>
        <w:t>It was note</w:t>
      </w:r>
      <w:r w:rsidR="008B02CE">
        <w:rPr>
          <w:rFonts w:ascii="TimesNewRomanPSMT" w:hAnsi="TimesNewRomanPSMT" w:cs="TimesNewRomanPSMT"/>
          <w:sz w:val="24"/>
          <w:szCs w:val="24"/>
        </w:rPr>
        <w:t>d</w:t>
      </w:r>
      <w:r w:rsidR="00907ACC">
        <w:rPr>
          <w:rFonts w:ascii="TimesNewRomanPSMT" w:hAnsi="TimesNewRomanPSMT" w:cs="TimesNewRomanPSMT"/>
          <w:sz w:val="24"/>
          <w:szCs w:val="24"/>
        </w:rPr>
        <w:t xml:space="preserve"> ¾ of advertising budget has already been used and professional services have </w:t>
      </w:r>
      <w:r w:rsidR="008B02CE">
        <w:rPr>
          <w:rFonts w:ascii="TimesNewRomanPSMT" w:hAnsi="TimesNewRomanPSMT" w:cs="TimesNewRomanPSMT"/>
          <w:sz w:val="24"/>
          <w:szCs w:val="24"/>
        </w:rPr>
        <w:t xml:space="preserve">exceeded </w:t>
      </w:r>
      <w:r w:rsidR="00064D81">
        <w:rPr>
          <w:rFonts w:ascii="TimesNewRomanPSMT" w:hAnsi="TimesNewRomanPSMT" w:cs="TimesNewRomanPSMT"/>
          <w:sz w:val="24"/>
          <w:szCs w:val="24"/>
        </w:rPr>
        <w:t>budget by $2,800.00.</w:t>
      </w:r>
    </w:p>
    <w:p w14:paraId="523F65CB" w14:textId="3F92C7EF" w:rsidR="0073578A" w:rsidRDefault="0073578A"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Office – </w:t>
      </w:r>
      <w:r w:rsidR="00131A48">
        <w:rPr>
          <w:rFonts w:ascii="TimesNewRomanPSMT" w:hAnsi="TimesNewRomanPSMT" w:cs="TimesNewRomanPSMT"/>
          <w:sz w:val="24"/>
          <w:szCs w:val="24"/>
        </w:rPr>
        <w:t>There are continuing</w:t>
      </w:r>
      <w:r>
        <w:rPr>
          <w:rFonts w:ascii="TimesNewRomanPSMT" w:hAnsi="TimesNewRomanPSMT" w:cs="TimesNewRomanPSMT"/>
          <w:sz w:val="24"/>
          <w:szCs w:val="24"/>
        </w:rPr>
        <w:t xml:space="preserve"> IT issues with computers and Access printer. </w:t>
      </w:r>
    </w:p>
    <w:p w14:paraId="5C8A952B" w14:textId="77777777" w:rsidR="0073578A" w:rsidRPr="0073578A" w:rsidRDefault="0073578A" w:rsidP="009A2CF3">
      <w:pPr>
        <w:autoSpaceDE w:val="0"/>
        <w:autoSpaceDN w:val="0"/>
        <w:adjustRightInd w:val="0"/>
        <w:spacing w:after="0" w:line="240" w:lineRule="auto"/>
        <w:rPr>
          <w:rFonts w:ascii="TimesNewRomanPSMT" w:hAnsi="TimesNewRomanPSMT" w:cs="TimesNewRomanPSMT"/>
          <w:sz w:val="24"/>
          <w:szCs w:val="24"/>
        </w:rPr>
      </w:pPr>
    </w:p>
    <w:p w14:paraId="2355A953" w14:textId="6E544E17" w:rsidR="009A2CF3" w:rsidRDefault="009A2CF3" w:rsidP="009A2CF3">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 Scrivener’s Error: </w:t>
      </w:r>
      <w:r>
        <w:rPr>
          <w:rFonts w:ascii="TimesNewRomanPSMT" w:hAnsi="TimesNewRomanPSMT" w:cs="TimesNewRomanPSMT"/>
          <w:sz w:val="24"/>
          <w:szCs w:val="24"/>
        </w:rPr>
        <w:t>Correction of page number for Appendix A - Housing Affordability Plan</w:t>
      </w:r>
    </w:p>
    <w:p w14:paraId="284D8EC6" w14:textId="6E91BC27" w:rsidR="009A2CF3" w:rsidRDefault="009A2CF3"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2022-2027 (p.26 </w:t>
      </w:r>
      <w:r w:rsidR="008B2353" w:rsidRPr="008B2353">
        <w:rPr>
          <w:rFonts w:ascii="Segoe UI" w:hAnsi="Segoe UI" w:cs="Segoe UI"/>
          <w:color w:val="333333"/>
          <w:sz w:val="24"/>
          <w:szCs w:val="24"/>
          <w:shd w:val="clear" w:color="auto" w:fill="FFFFFF"/>
        </w:rPr>
        <w:t>→</w:t>
      </w:r>
      <w:r w:rsidRPr="008B2353">
        <w:rPr>
          <w:rFonts w:ascii="Wingdings-Regular" w:eastAsia="Wingdings-Regular" w:hAnsi="TimesNewRomanPS-BoldMT" w:cs="Wingdings-Regular"/>
          <w:sz w:val="24"/>
          <w:szCs w:val="24"/>
        </w:rPr>
        <w:t xml:space="preserve"> </w:t>
      </w:r>
      <w:r>
        <w:rPr>
          <w:rFonts w:ascii="TimesNewRomanPSMT" w:hAnsi="TimesNewRomanPSMT" w:cs="TimesNewRomanPSMT"/>
          <w:sz w:val="24"/>
          <w:szCs w:val="24"/>
        </w:rPr>
        <w:t>p.19) of Town of Litchfield Plan of Conservation &amp; Development</w:t>
      </w:r>
      <w:r w:rsidR="00374F1C">
        <w:rPr>
          <w:rFonts w:ascii="TimesNewRomanPSMT" w:hAnsi="TimesNewRomanPSMT" w:cs="TimesNewRomanPSMT"/>
          <w:sz w:val="24"/>
          <w:szCs w:val="24"/>
        </w:rPr>
        <w:t>.</w:t>
      </w:r>
      <w:r w:rsidR="001E4779">
        <w:rPr>
          <w:rFonts w:ascii="TimesNewRomanPSMT" w:hAnsi="TimesNewRomanPSMT" w:cs="TimesNewRomanPSMT"/>
          <w:sz w:val="24"/>
          <w:szCs w:val="24"/>
        </w:rPr>
        <w:t xml:space="preserve"> </w:t>
      </w:r>
    </w:p>
    <w:p w14:paraId="64D71AFD" w14:textId="239724E6" w:rsidR="00374F1C" w:rsidRDefault="008B2353" w:rsidP="009A2CF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1E4779">
        <w:rPr>
          <w:rFonts w:ascii="TimesNewRomanPSMT" w:hAnsi="TimesNewRomanPSMT" w:cs="TimesNewRomanPSMT"/>
          <w:sz w:val="24"/>
          <w:szCs w:val="24"/>
        </w:rPr>
        <w:t xml:space="preserve">After the previous meeting, it was discovered that </w:t>
      </w:r>
      <w:r w:rsidR="00083D7C">
        <w:rPr>
          <w:rFonts w:ascii="TimesNewRomanPSMT" w:hAnsi="TimesNewRomanPSMT" w:cs="TimesNewRomanPSMT"/>
          <w:sz w:val="24"/>
          <w:szCs w:val="24"/>
        </w:rPr>
        <w:t>“</w:t>
      </w:r>
      <w:r w:rsidR="009544D1" w:rsidRPr="009544D1">
        <w:rPr>
          <w:rFonts w:ascii="Times New Roman" w:eastAsia="Arial" w:hAnsi="Times New Roman" w:cs="Times New Roman"/>
          <w:b/>
          <w:color w:val="000000"/>
          <w:sz w:val="24"/>
          <w:szCs w:val="24"/>
        </w:rPr>
        <w:t>See Appendix A for Housing Affordability Plan 2022-2027</w:t>
      </w:r>
      <w:r w:rsidR="00083D7C">
        <w:rPr>
          <w:rFonts w:ascii="Times New Roman" w:eastAsia="Arial" w:hAnsi="Times New Roman" w:cs="Times New Roman"/>
          <w:b/>
          <w:color w:val="000000"/>
          <w:sz w:val="24"/>
          <w:szCs w:val="24"/>
        </w:rPr>
        <w:t>”</w:t>
      </w:r>
      <w:r w:rsidR="009544D1">
        <w:rPr>
          <w:rFonts w:ascii="Times New Roman" w:eastAsia="Arial" w:hAnsi="Times New Roman" w:cs="Times New Roman"/>
          <w:bCs/>
          <w:color w:val="000000"/>
          <w:sz w:val="24"/>
          <w:szCs w:val="24"/>
        </w:rPr>
        <w:t xml:space="preserve"> </w:t>
      </w:r>
      <w:r w:rsidR="00752DF4">
        <w:rPr>
          <w:rFonts w:ascii="Times New Roman" w:eastAsia="Arial" w:hAnsi="Times New Roman" w:cs="Times New Roman"/>
          <w:bCs/>
          <w:color w:val="000000"/>
          <w:sz w:val="24"/>
          <w:szCs w:val="24"/>
        </w:rPr>
        <w:t xml:space="preserve">should </w:t>
      </w:r>
      <w:r w:rsidR="00083D7C">
        <w:rPr>
          <w:rFonts w:ascii="Times New Roman" w:eastAsia="Arial" w:hAnsi="Times New Roman" w:cs="Times New Roman"/>
          <w:bCs/>
          <w:color w:val="000000"/>
          <w:sz w:val="24"/>
          <w:szCs w:val="24"/>
        </w:rPr>
        <w:t>have been</w:t>
      </w:r>
      <w:r w:rsidR="00752DF4">
        <w:rPr>
          <w:rFonts w:ascii="Times New Roman" w:eastAsia="Arial" w:hAnsi="Times New Roman" w:cs="Times New Roman"/>
          <w:bCs/>
          <w:color w:val="000000"/>
          <w:sz w:val="24"/>
          <w:szCs w:val="24"/>
        </w:rPr>
        <w:t xml:space="preserve"> added to page 19 of the 2017 POCD instead of the incorrectly stated page 26. J. Cox motioned to make the page 26 to page 19 correction for Appendix A and P. Losee seconded. There was no discussion and vote unanimously passed.</w:t>
      </w:r>
    </w:p>
    <w:p w14:paraId="3B9F706D"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426B0F8E" w14:textId="1E964C4C" w:rsidR="009A2CF3" w:rsidRDefault="009A2CF3" w:rsidP="009A2CF3">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 Budget- </w:t>
      </w:r>
      <w:r>
        <w:rPr>
          <w:rFonts w:ascii="TimesNewRomanPSMT" w:hAnsi="TimesNewRomanPSMT" w:cs="TimesNewRomanPSMT"/>
          <w:sz w:val="24"/>
          <w:szCs w:val="24"/>
        </w:rPr>
        <w:t>FY</w:t>
      </w:r>
      <w:r w:rsidR="00DE44D1">
        <w:rPr>
          <w:rFonts w:ascii="TimesNewRomanPSMT" w:hAnsi="TimesNewRomanPSMT" w:cs="TimesNewRomanPSMT"/>
          <w:sz w:val="24"/>
          <w:szCs w:val="24"/>
        </w:rPr>
        <w:t xml:space="preserve"> </w:t>
      </w:r>
      <w:r>
        <w:rPr>
          <w:rFonts w:ascii="TimesNewRomanPSMT" w:hAnsi="TimesNewRomanPSMT" w:cs="TimesNewRomanPSMT"/>
          <w:sz w:val="24"/>
          <w:szCs w:val="24"/>
        </w:rPr>
        <w:t>2023/2024</w:t>
      </w:r>
    </w:p>
    <w:p w14:paraId="34469872" w14:textId="36782AF4" w:rsidR="00DE44D1" w:rsidRPr="00D33343" w:rsidRDefault="00DE44D1" w:rsidP="009A2CF3">
      <w:pPr>
        <w:autoSpaceDE w:val="0"/>
        <w:autoSpaceDN w:val="0"/>
        <w:adjustRightInd w:val="0"/>
        <w:spacing w:after="0" w:line="240" w:lineRule="auto"/>
        <w:rPr>
          <w:rFonts w:ascii="TimesNewRomanPS-BoldMT" w:hAnsi="TimesNewRomanPS-BoldMT" w:cs="TimesNewRomanPS-BoldMT"/>
          <w:sz w:val="24"/>
          <w:szCs w:val="24"/>
        </w:rPr>
      </w:pPr>
      <w:r>
        <w:rPr>
          <w:rFonts w:ascii="TimesNewRomanPS-BoldMT" w:hAnsi="TimesNewRomanPS-BoldMT" w:cs="TimesNewRomanPS-BoldMT"/>
          <w:b/>
          <w:bCs/>
          <w:sz w:val="24"/>
          <w:szCs w:val="24"/>
        </w:rPr>
        <w:tab/>
      </w:r>
      <w:r w:rsidRPr="00DE44D1">
        <w:rPr>
          <w:rFonts w:ascii="TimesNewRomanPS-BoldMT" w:hAnsi="TimesNewRomanPS-BoldMT" w:cs="TimesNewRomanPS-BoldMT"/>
          <w:sz w:val="24"/>
          <w:szCs w:val="24"/>
        </w:rPr>
        <w:t>S. Musselman pre</w:t>
      </w:r>
      <w:r>
        <w:rPr>
          <w:rFonts w:ascii="TimesNewRomanPS-BoldMT" w:hAnsi="TimesNewRomanPS-BoldMT" w:cs="TimesNewRomanPS-BoldMT"/>
          <w:sz w:val="24"/>
          <w:szCs w:val="24"/>
        </w:rPr>
        <w:t xml:space="preserve">sented the </w:t>
      </w:r>
      <w:r w:rsidR="006F2210">
        <w:rPr>
          <w:rFonts w:ascii="TimesNewRomanPS-BoldMT" w:hAnsi="TimesNewRomanPS-BoldMT" w:cs="TimesNewRomanPS-BoldMT"/>
          <w:sz w:val="24"/>
          <w:szCs w:val="24"/>
        </w:rPr>
        <w:t>Land Use Department</w:t>
      </w:r>
      <w:r w:rsidR="003A09D9">
        <w:rPr>
          <w:rFonts w:ascii="TimesNewRomanPS-BoldMT" w:hAnsi="TimesNewRomanPS-BoldMT" w:cs="TimesNewRomanPS-BoldMT"/>
          <w:sz w:val="24"/>
          <w:szCs w:val="24"/>
        </w:rPr>
        <w:t>’s proposed</w:t>
      </w:r>
      <w:r w:rsidR="006F2210">
        <w:rPr>
          <w:rFonts w:ascii="TimesNewRomanPS-BoldMT" w:hAnsi="TimesNewRomanPS-BoldMT" w:cs="TimesNewRomanPS-BoldMT"/>
          <w:sz w:val="24"/>
          <w:szCs w:val="24"/>
        </w:rPr>
        <w:t xml:space="preserve"> </w:t>
      </w:r>
      <w:r>
        <w:rPr>
          <w:rFonts w:ascii="TimesNewRomanPS-BoldMT" w:hAnsi="TimesNewRomanPS-BoldMT" w:cs="TimesNewRomanPS-BoldMT"/>
          <w:sz w:val="24"/>
          <w:szCs w:val="24"/>
        </w:rPr>
        <w:t>2023-2024 budget</w:t>
      </w:r>
      <w:r w:rsidR="00D33343">
        <w:rPr>
          <w:rFonts w:ascii="TimesNewRomanPS-BoldMT" w:hAnsi="TimesNewRomanPS-BoldMT" w:cs="TimesNewRomanPS-BoldMT"/>
          <w:sz w:val="24"/>
          <w:szCs w:val="24"/>
        </w:rPr>
        <w:t xml:space="preserve"> and explained each line item</w:t>
      </w:r>
      <w:r>
        <w:rPr>
          <w:rFonts w:ascii="TimesNewRomanPS-BoldMT" w:hAnsi="TimesNewRomanPS-BoldMT" w:cs="TimesNewRomanPS-BoldMT"/>
          <w:sz w:val="24"/>
          <w:szCs w:val="24"/>
        </w:rPr>
        <w:t xml:space="preserve">. </w:t>
      </w:r>
      <w:r w:rsidR="006F2210">
        <w:rPr>
          <w:rFonts w:ascii="TimesNewRomanPS-BoldMT" w:hAnsi="TimesNewRomanPS-BoldMT" w:cs="TimesNewRomanPS-BoldMT"/>
          <w:sz w:val="24"/>
          <w:szCs w:val="24"/>
        </w:rPr>
        <w:t xml:space="preserve">Commission discussed the need for a modest 1.9% ($2,459.00) increase. </w:t>
      </w:r>
      <w:r w:rsidR="00D33343">
        <w:rPr>
          <w:rFonts w:ascii="TimesNewRomanPS-BoldMT" w:hAnsi="TimesNewRomanPS-BoldMT" w:cs="TimesNewRomanPS-BoldMT"/>
          <w:sz w:val="24"/>
          <w:szCs w:val="24"/>
        </w:rPr>
        <w:t xml:space="preserve">Using Attorney S. Bryne, before the fact, has been helpful with recent regulation changes and with preventing lawsuits. </w:t>
      </w:r>
      <w:r w:rsidR="003A09D9">
        <w:rPr>
          <w:rFonts w:ascii="TimesNewRomanPS-BoldMT" w:hAnsi="TimesNewRomanPS-BoldMT" w:cs="TimesNewRomanPS-BoldMT"/>
          <w:sz w:val="24"/>
          <w:szCs w:val="24"/>
        </w:rPr>
        <w:t>C. Bramley read new</w:t>
      </w:r>
      <w:r w:rsidR="00BC565F">
        <w:rPr>
          <w:rFonts w:ascii="TimesNewRomanPS-BoldMT" w:hAnsi="TimesNewRomanPS-BoldMT" w:cs="TimesNewRomanPS-BoldMT"/>
          <w:sz w:val="24"/>
          <w:szCs w:val="24"/>
        </w:rPr>
        <w:t xml:space="preserve"> state </w:t>
      </w:r>
      <w:r w:rsidR="003A09D9">
        <w:rPr>
          <w:rFonts w:ascii="TimesNewRomanPS-BoldMT" w:hAnsi="TimesNewRomanPS-BoldMT" w:cs="TimesNewRomanPS-BoldMT"/>
          <w:sz w:val="24"/>
          <w:szCs w:val="24"/>
        </w:rPr>
        <w:t>regulation</w:t>
      </w:r>
      <w:r w:rsidR="00BC565F">
        <w:rPr>
          <w:rFonts w:ascii="TimesNewRomanPS-BoldMT" w:hAnsi="TimesNewRomanPS-BoldMT" w:cs="TimesNewRomanPS-BoldMT"/>
          <w:sz w:val="24"/>
          <w:szCs w:val="24"/>
        </w:rPr>
        <w:t xml:space="preserve"> requiring four hours of training per year for e</w:t>
      </w:r>
      <w:r w:rsidR="00B34A51">
        <w:rPr>
          <w:rFonts w:ascii="TimesNewRomanPS-BoldMT" w:hAnsi="TimesNewRomanPS-BoldMT" w:cs="TimesNewRomanPS-BoldMT"/>
          <w:sz w:val="24"/>
          <w:szCs w:val="24"/>
        </w:rPr>
        <w:t>ach</w:t>
      </w:r>
      <w:r w:rsidR="00BC565F">
        <w:rPr>
          <w:rFonts w:ascii="TimesNewRomanPS-BoldMT" w:hAnsi="TimesNewRomanPS-BoldMT" w:cs="TimesNewRomanPS-BoldMT"/>
          <w:sz w:val="24"/>
          <w:szCs w:val="24"/>
        </w:rPr>
        <w:t xml:space="preserve"> commission member </w:t>
      </w:r>
      <w:r w:rsidR="00083D7C">
        <w:rPr>
          <w:rFonts w:ascii="TimesNewRomanPS-BoldMT" w:hAnsi="TimesNewRomanPS-BoldMT" w:cs="TimesNewRomanPS-BoldMT"/>
          <w:sz w:val="24"/>
          <w:szCs w:val="24"/>
        </w:rPr>
        <w:t>with</w:t>
      </w:r>
      <w:r w:rsidR="00BC565F">
        <w:rPr>
          <w:rFonts w:ascii="TimesNewRomanPS-BoldMT" w:hAnsi="TimesNewRomanPS-BoldMT" w:cs="TimesNewRomanPS-BoldMT"/>
          <w:sz w:val="24"/>
          <w:szCs w:val="24"/>
        </w:rPr>
        <w:t xml:space="preserve"> one hour </w:t>
      </w:r>
      <w:r w:rsidR="00083D7C">
        <w:rPr>
          <w:rFonts w:ascii="TimesNewRomanPS-BoldMT" w:hAnsi="TimesNewRomanPS-BoldMT" w:cs="TimesNewRomanPS-BoldMT"/>
          <w:sz w:val="24"/>
          <w:szCs w:val="24"/>
        </w:rPr>
        <w:t>required to</w:t>
      </w:r>
      <w:r w:rsidR="00BC565F">
        <w:rPr>
          <w:rFonts w:ascii="TimesNewRomanPS-BoldMT" w:hAnsi="TimesNewRomanPS-BoldMT" w:cs="TimesNewRomanPS-BoldMT"/>
          <w:sz w:val="24"/>
          <w:szCs w:val="24"/>
        </w:rPr>
        <w:t xml:space="preserve"> be on affordable housing. </w:t>
      </w:r>
      <w:r w:rsidR="003A09D9">
        <w:rPr>
          <w:rFonts w:ascii="TimesNewRomanPS-BoldMT" w:hAnsi="TimesNewRomanPS-BoldMT" w:cs="TimesNewRomanPS-BoldMT"/>
          <w:sz w:val="24"/>
          <w:szCs w:val="24"/>
        </w:rPr>
        <w:t xml:space="preserve">Training possibilities discussed </w:t>
      </w:r>
      <w:r w:rsidR="00083D7C">
        <w:rPr>
          <w:rFonts w:ascii="TimesNewRomanPS-BoldMT" w:hAnsi="TimesNewRomanPS-BoldMT" w:cs="TimesNewRomanPS-BoldMT"/>
          <w:sz w:val="24"/>
          <w:szCs w:val="24"/>
        </w:rPr>
        <w:t>included having</w:t>
      </w:r>
      <w:r w:rsidR="003A09D9">
        <w:rPr>
          <w:rFonts w:ascii="TimesNewRomanPS-BoldMT" w:hAnsi="TimesNewRomanPS-BoldMT" w:cs="TimesNewRomanPS-BoldMT"/>
          <w:sz w:val="24"/>
          <w:szCs w:val="24"/>
        </w:rPr>
        <w:t xml:space="preserve"> Attorney S. Bryne</w:t>
      </w:r>
      <w:r w:rsidR="00083D7C">
        <w:rPr>
          <w:rFonts w:ascii="TimesNewRomanPS-BoldMT" w:hAnsi="TimesNewRomanPS-BoldMT" w:cs="TimesNewRomanPS-BoldMT"/>
          <w:sz w:val="24"/>
          <w:szCs w:val="24"/>
        </w:rPr>
        <w:t xml:space="preserve"> be requested to provide the required education</w:t>
      </w:r>
      <w:r w:rsidR="003A09D9">
        <w:rPr>
          <w:rFonts w:ascii="TimesNewRomanPS-BoldMT" w:hAnsi="TimesNewRomanPS-BoldMT" w:cs="TimesNewRomanPS-BoldMT"/>
          <w:sz w:val="24"/>
          <w:szCs w:val="24"/>
        </w:rPr>
        <w:t xml:space="preserve">. </w:t>
      </w:r>
      <w:r w:rsidR="00B34A51">
        <w:rPr>
          <w:rFonts w:ascii="TimesNewRomanPS-BoldMT" w:hAnsi="TimesNewRomanPS-BoldMT" w:cs="TimesNewRomanPS-BoldMT"/>
          <w:sz w:val="24"/>
          <w:szCs w:val="24"/>
        </w:rPr>
        <w:t xml:space="preserve">J. Cox motioned to approved the proposed 2023-2024 budget and N. Sauer seconded. There was no discussion and the budget was unanimously approved. </w:t>
      </w:r>
    </w:p>
    <w:p w14:paraId="20409B52" w14:textId="6EA8D372"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6. Approval of Minutes December 19, 2022</w:t>
      </w:r>
    </w:p>
    <w:p w14:paraId="47ACB816" w14:textId="412D5B6A" w:rsidR="009A2CF3" w:rsidRDefault="00752DF4" w:rsidP="009A2CF3">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NewRomanPS-BoldMT" w:hAnsi="TimesNewRomanPS-BoldMT" w:cs="TimesNewRomanPS-BoldMT"/>
          <w:b/>
          <w:bCs/>
          <w:sz w:val="24"/>
          <w:szCs w:val="24"/>
        </w:rPr>
        <w:tab/>
      </w:r>
      <w:r>
        <w:rPr>
          <w:rFonts w:ascii="Times New Roman" w:eastAsia="Times New Roman" w:hAnsi="Times New Roman" w:cs="Times New Roman"/>
          <w:bCs/>
          <w:color w:val="000000"/>
          <w:sz w:val="24"/>
          <w:szCs w:val="24"/>
        </w:rPr>
        <w:t>S. Simonin</w:t>
      </w:r>
      <w:r w:rsidRPr="00752DF4">
        <w:rPr>
          <w:rFonts w:ascii="Times New Roman" w:eastAsia="Times New Roman" w:hAnsi="Times New Roman" w:cs="Times New Roman"/>
          <w:bCs/>
          <w:color w:val="000000"/>
          <w:sz w:val="24"/>
          <w:szCs w:val="24"/>
        </w:rPr>
        <w:t xml:space="preserve"> moved to approve the 12/</w:t>
      </w:r>
      <w:r>
        <w:rPr>
          <w:rFonts w:ascii="Times New Roman" w:eastAsia="Times New Roman" w:hAnsi="Times New Roman" w:cs="Times New Roman"/>
          <w:bCs/>
          <w:color w:val="000000"/>
          <w:sz w:val="24"/>
          <w:szCs w:val="24"/>
        </w:rPr>
        <w:t>19</w:t>
      </w:r>
      <w:r w:rsidRPr="00752DF4">
        <w:rPr>
          <w:rFonts w:ascii="Times New Roman" w:eastAsia="Times New Roman" w:hAnsi="Times New Roman" w:cs="Times New Roman"/>
          <w:bCs/>
          <w:color w:val="000000"/>
          <w:sz w:val="24"/>
          <w:szCs w:val="24"/>
        </w:rPr>
        <w:t xml:space="preserve">/22 minutes, </w:t>
      </w:r>
      <w:r>
        <w:rPr>
          <w:rFonts w:ascii="Times New Roman" w:eastAsia="Times New Roman" w:hAnsi="Times New Roman" w:cs="Times New Roman"/>
          <w:bCs/>
          <w:color w:val="000000"/>
          <w:sz w:val="24"/>
          <w:szCs w:val="24"/>
        </w:rPr>
        <w:t>J. Cox</w:t>
      </w:r>
      <w:r w:rsidRPr="00752DF4">
        <w:rPr>
          <w:rFonts w:ascii="Times New Roman" w:eastAsia="Times New Roman" w:hAnsi="Times New Roman" w:cs="Times New Roman"/>
          <w:bCs/>
          <w:color w:val="000000"/>
          <w:sz w:val="24"/>
          <w:szCs w:val="24"/>
        </w:rPr>
        <w:t xml:space="preserve"> seconded and vote was unanimous.</w:t>
      </w:r>
    </w:p>
    <w:p w14:paraId="176C7346" w14:textId="77777777" w:rsidR="00752DF4" w:rsidRPr="00752DF4" w:rsidRDefault="00752DF4" w:rsidP="009A2CF3">
      <w:pPr>
        <w:autoSpaceDE w:val="0"/>
        <w:autoSpaceDN w:val="0"/>
        <w:adjustRightInd w:val="0"/>
        <w:spacing w:after="0" w:line="240" w:lineRule="auto"/>
        <w:rPr>
          <w:rFonts w:ascii="Times New Roman" w:hAnsi="Times New Roman" w:cs="Times New Roman"/>
          <w:b/>
          <w:bCs/>
          <w:sz w:val="24"/>
          <w:szCs w:val="24"/>
        </w:rPr>
      </w:pPr>
    </w:p>
    <w:p w14:paraId="69935F5F" w14:textId="5169CBB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7. Correspondence</w:t>
      </w:r>
      <w:r w:rsidR="00C05218">
        <w:rPr>
          <w:rFonts w:ascii="TimesNewRomanPS-BoldMT" w:hAnsi="TimesNewRomanPS-BoldMT" w:cs="TimesNewRomanPS-BoldMT"/>
          <w:b/>
          <w:bCs/>
          <w:sz w:val="24"/>
          <w:szCs w:val="24"/>
        </w:rPr>
        <w:t xml:space="preserve"> </w:t>
      </w:r>
    </w:p>
    <w:p w14:paraId="62B90C36" w14:textId="2F841A66" w:rsidR="00C05218" w:rsidRPr="00C05218" w:rsidRDefault="00C05218" w:rsidP="009A2CF3">
      <w:pPr>
        <w:autoSpaceDE w:val="0"/>
        <w:autoSpaceDN w:val="0"/>
        <w:adjustRightInd w:val="0"/>
        <w:spacing w:after="0" w:line="240" w:lineRule="auto"/>
        <w:rPr>
          <w:rFonts w:ascii="TimesNewRomanPS-BoldMT" w:hAnsi="TimesNewRomanPS-BoldMT" w:cs="TimesNewRomanPS-BoldMT"/>
          <w:sz w:val="24"/>
          <w:szCs w:val="24"/>
        </w:rPr>
      </w:pPr>
      <w:r>
        <w:rPr>
          <w:rFonts w:ascii="TimesNewRomanPS-BoldMT" w:hAnsi="TimesNewRomanPS-BoldMT" w:cs="TimesNewRomanPS-BoldMT"/>
          <w:b/>
          <w:bCs/>
          <w:sz w:val="24"/>
          <w:szCs w:val="24"/>
        </w:rPr>
        <w:tab/>
      </w:r>
      <w:r w:rsidRPr="00C05218">
        <w:rPr>
          <w:rFonts w:ascii="TimesNewRomanPS-BoldMT" w:hAnsi="TimesNewRomanPS-BoldMT" w:cs="TimesNewRomanPS-BoldMT"/>
          <w:sz w:val="24"/>
          <w:szCs w:val="24"/>
        </w:rPr>
        <w:t>C. Bramley read</w:t>
      </w:r>
      <w:r>
        <w:rPr>
          <w:rFonts w:ascii="TimesNewRomanPS-BoldMT" w:hAnsi="TimesNewRomanPS-BoldMT" w:cs="TimesNewRomanPS-BoldMT"/>
          <w:sz w:val="24"/>
          <w:szCs w:val="24"/>
        </w:rPr>
        <w:t xml:space="preserve"> </w:t>
      </w:r>
      <w:r w:rsidR="00301758">
        <w:rPr>
          <w:rFonts w:ascii="TimesNewRomanPS-BoldMT" w:hAnsi="TimesNewRomanPS-BoldMT" w:cs="TimesNewRomanPS-BoldMT"/>
          <w:sz w:val="24"/>
          <w:szCs w:val="24"/>
        </w:rPr>
        <w:t xml:space="preserve">into the record </w:t>
      </w:r>
      <w:r w:rsidR="00AA0261">
        <w:rPr>
          <w:rFonts w:ascii="TimesNewRomanPS-BoldMT" w:hAnsi="TimesNewRomanPS-BoldMT" w:cs="TimesNewRomanPS-BoldMT"/>
          <w:sz w:val="24"/>
          <w:szCs w:val="24"/>
        </w:rPr>
        <w:t xml:space="preserve">a </w:t>
      </w:r>
      <w:r w:rsidR="0096400A">
        <w:rPr>
          <w:rFonts w:ascii="TimesNewRomanPS-BoldMT" w:hAnsi="TimesNewRomanPS-BoldMT" w:cs="TimesNewRomanPS-BoldMT"/>
          <w:sz w:val="24"/>
          <w:szCs w:val="24"/>
        </w:rPr>
        <w:t xml:space="preserve">resignation </w:t>
      </w:r>
      <w:r w:rsidR="005F13FD">
        <w:rPr>
          <w:rFonts w:ascii="TimesNewRomanPS-BoldMT" w:hAnsi="TimesNewRomanPS-BoldMT" w:cs="TimesNewRomanPS-BoldMT"/>
          <w:sz w:val="24"/>
          <w:szCs w:val="24"/>
        </w:rPr>
        <w:t xml:space="preserve">letter </w:t>
      </w:r>
      <w:r w:rsidR="00EC2299">
        <w:rPr>
          <w:rFonts w:ascii="TimesNewRomanPS-BoldMT" w:hAnsi="TimesNewRomanPS-BoldMT" w:cs="TimesNewRomanPS-BoldMT"/>
          <w:sz w:val="24"/>
          <w:szCs w:val="24"/>
        </w:rPr>
        <w:t>hand deliver</w:t>
      </w:r>
      <w:r w:rsidR="0096400A">
        <w:rPr>
          <w:rFonts w:ascii="TimesNewRomanPS-BoldMT" w:hAnsi="TimesNewRomanPS-BoldMT" w:cs="TimesNewRomanPS-BoldMT"/>
          <w:sz w:val="24"/>
          <w:szCs w:val="24"/>
        </w:rPr>
        <w:t xml:space="preserve">ed to the town clerk </w:t>
      </w:r>
      <w:r w:rsidR="005F13FD">
        <w:rPr>
          <w:rFonts w:ascii="TimesNewRomanPS-BoldMT" w:hAnsi="TimesNewRomanPS-BoldMT" w:cs="TimesNewRomanPS-BoldMT"/>
          <w:sz w:val="24"/>
          <w:szCs w:val="24"/>
        </w:rPr>
        <w:t>from</w:t>
      </w:r>
      <w:r w:rsidR="008B2353">
        <w:rPr>
          <w:rFonts w:ascii="TimesNewRomanPS-BoldMT" w:hAnsi="TimesNewRomanPS-BoldMT" w:cs="TimesNewRomanPS-BoldMT"/>
          <w:sz w:val="24"/>
          <w:szCs w:val="24"/>
        </w:rPr>
        <w:t xml:space="preserve"> J. Richards stating</w:t>
      </w:r>
      <w:r w:rsidR="005F13FD">
        <w:rPr>
          <w:rFonts w:ascii="TimesNewRomanPS-BoldMT" w:hAnsi="TimesNewRomanPS-BoldMT" w:cs="TimesNewRomanPS-BoldMT"/>
          <w:sz w:val="24"/>
          <w:szCs w:val="24"/>
        </w:rPr>
        <w:t xml:space="preserve"> </w:t>
      </w:r>
      <w:r w:rsidR="008B2353">
        <w:rPr>
          <w:rFonts w:ascii="TimesNewRomanPS-BoldMT" w:hAnsi="TimesNewRomanPS-BoldMT" w:cs="TimesNewRomanPS-BoldMT"/>
          <w:sz w:val="24"/>
          <w:szCs w:val="24"/>
        </w:rPr>
        <w:t xml:space="preserve">it has been a privilege serving on the committee </w:t>
      </w:r>
      <w:r w:rsidR="005F13FD">
        <w:rPr>
          <w:rFonts w:ascii="TimesNewRomanPS-BoldMT" w:hAnsi="TimesNewRomanPS-BoldMT" w:cs="TimesNewRomanPS-BoldMT"/>
          <w:sz w:val="24"/>
          <w:szCs w:val="24"/>
        </w:rPr>
        <w:t xml:space="preserve">but his current employment precludes him from serving in an elected position. </w:t>
      </w:r>
      <w:r w:rsidR="0096400A">
        <w:rPr>
          <w:rFonts w:ascii="TimesNewRomanPS-BoldMT" w:hAnsi="TimesNewRomanPS-BoldMT" w:cs="TimesNewRomanPS-BoldMT"/>
          <w:sz w:val="24"/>
          <w:szCs w:val="24"/>
        </w:rPr>
        <w:t xml:space="preserve">C. Bramley read email from town clerk, L. Losee, regarding J. Richard’s new position as Probate Judge. L. Losee will file proper paperwork with the state and town ordinance states an alternate may be appointed to his remaining term that expires on 11/07/23. </w:t>
      </w:r>
      <w:r w:rsidR="001E4779">
        <w:rPr>
          <w:rFonts w:ascii="TimesNewRomanPS-BoldMT" w:hAnsi="TimesNewRomanPS-BoldMT" w:cs="TimesNewRomanPS-BoldMT"/>
          <w:sz w:val="24"/>
          <w:szCs w:val="24"/>
        </w:rPr>
        <w:t xml:space="preserve">Commission discussed N. Sauer’s consistent, regular meeting attendance and he would be happy to become a regular member.  </w:t>
      </w:r>
    </w:p>
    <w:p w14:paraId="6897DF11"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55BE9D65" w14:textId="481F01E1" w:rsidR="009A2CF3" w:rsidRPr="009A2CF3" w:rsidRDefault="009A2CF3" w:rsidP="009A2CF3">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9A2CF3">
        <w:rPr>
          <w:rFonts w:ascii="TimesNewRomanPS-BoldMT" w:hAnsi="TimesNewRomanPS-BoldMT" w:cs="TimesNewRomanPS-BoldMT"/>
          <w:b/>
          <w:bCs/>
          <w:sz w:val="24"/>
          <w:szCs w:val="24"/>
          <w:u w:val="single"/>
        </w:rPr>
        <w:t>AQUIFER PROTECTION AGENCY</w:t>
      </w:r>
    </w:p>
    <w:p w14:paraId="59BE83B5" w14:textId="77777777"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p>
    <w:p w14:paraId="0CA91C63" w14:textId="25557036"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 Activation of Aquifer Protection Agency</w:t>
      </w:r>
    </w:p>
    <w:p w14:paraId="4EB2BCA2" w14:textId="45DF8D6E" w:rsidR="009A2CF3" w:rsidRDefault="009A2CF3"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 Review Aquifer Protection map</w:t>
      </w:r>
    </w:p>
    <w:p w14:paraId="2C419AF1" w14:textId="3124A44F" w:rsidR="00D33343" w:rsidRDefault="00083D7C"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Motion to activate Planning and Zoning Commission as Aquifer Protection Agency for review and discussion was made by S. Simonin, seconded by P. Dauten and unanimously carried. </w:t>
      </w:r>
      <w:r w:rsidR="0049560D">
        <w:rPr>
          <w:rFonts w:ascii="TimesNewRomanPSMT" w:hAnsi="TimesNewRomanPSMT" w:cs="TimesNewRomanPSMT"/>
          <w:sz w:val="24"/>
          <w:szCs w:val="24"/>
        </w:rPr>
        <w:t xml:space="preserve">S. Musselman explained the Town of Litchfield Water Resources map </w:t>
      </w:r>
      <w:r w:rsidR="00D640E0">
        <w:rPr>
          <w:rFonts w:ascii="TimesNewRomanPSMT" w:hAnsi="TimesNewRomanPSMT" w:cs="TimesNewRomanPSMT"/>
          <w:sz w:val="24"/>
          <w:szCs w:val="24"/>
        </w:rPr>
        <w:t xml:space="preserve">that illustrates </w:t>
      </w:r>
      <w:r w:rsidR="00FD49A4">
        <w:rPr>
          <w:rFonts w:ascii="TimesNewRomanPSMT" w:hAnsi="TimesNewRomanPSMT" w:cs="TimesNewRomanPSMT"/>
          <w:sz w:val="24"/>
          <w:szCs w:val="24"/>
        </w:rPr>
        <w:t xml:space="preserve">a large </w:t>
      </w:r>
      <w:r w:rsidR="00EC2299">
        <w:rPr>
          <w:rFonts w:ascii="TimesNewRomanPSMT" w:hAnsi="TimesNewRomanPSMT" w:cs="TimesNewRomanPSMT"/>
          <w:sz w:val="24"/>
          <w:szCs w:val="24"/>
        </w:rPr>
        <w:t>aquifer</w:t>
      </w:r>
      <w:r w:rsidR="00FD49A4">
        <w:rPr>
          <w:rFonts w:ascii="TimesNewRomanPSMT" w:hAnsi="TimesNewRomanPSMT" w:cs="TimesNewRomanPSMT"/>
          <w:sz w:val="24"/>
          <w:szCs w:val="24"/>
        </w:rPr>
        <w:t xml:space="preserve"> just southwest of the center of town</w:t>
      </w:r>
      <w:r w:rsidR="0077369E">
        <w:rPr>
          <w:rFonts w:ascii="TimesNewRomanPSMT" w:hAnsi="TimesNewRomanPSMT" w:cs="TimesNewRomanPSMT"/>
          <w:sz w:val="24"/>
          <w:szCs w:val="24"/>
        </w:rPr>
        <w:t>. A</w:t>
      </w:r>
      <w:r w:rsidR="00EC2299">
        <w:rPr>
          <w:rFonts w:ascii="TimesNewRomanPSMT" w:hAnsi="TimesNewRomanPSMT" w:cs="TimesNewRomanPSMT"/>
          <w:sz w:val="24"/>
          <w:szCs w:val="24"/>
        </w:rPr>
        <w:t>n a</w:t>
      </w:r>
      <w:r w:rsidR="0077369E">
        <w:rPr>
          <w:rFonts w:ascii="TimesNewRomanPSMT" w:hAnsi="TimesNewRomanPSMT" w:cs="TimesNewRomanPSMT"/>
          <w:sz w:val="24"/>
          <w:szCs w:val="24"/>
        </w:rPr>
        <w:t xml:space="preserve">quifer is a large underground </w:t>
      </w:r>
      <w:r w:rsidR="00EC2299">
        <w:rPr>
          <w:rFonts w:ascii="TimesNewRomanPSMT" w:hAnsi="TimesNewRomanPSMT" w:cs="TimesNewRomanPSMT"/>
          <w:sz w:val="24"/>
          <w:szCs w:val="24"/>
        </w:rPr>
        <w:t>geologic feature, typically a sand or gravel deposit as a result of glaciation,</w:t>
      </w:r>
      <w:r w:rsidR="0077369E">
        <w:rPr>
          <w:rFonts w:ascii="TimesNewRomanPSMT" w:hAnsi="TimesNewRomanPSMT" w:cs="TimesNewRomanPSMT"/>
          <w:sz w:val="24"/>
          <w:szCs w:val="24"/>
        </w:rPr>
        <w:t xml:space="preserve"> and is not considered wetlands. </w:t>
      </w:r>
    </w:p>
    <w:p w14:paraId="503D071E" w14:textId="77777777" w:rsidR="00D33343" w:rsidRDefault="00D33343" w:rsidP="00AB6956">
      <w:pPr>
        <w:autoSpaceDE w:val="0"/>
        <w:autoSpaceDN w:val="0"/>
        <w:adjustRightInd w:val="0"/>
        <w:spacing w:after="0" w:line="240" w:lineRule="auto"/>
        <w:ind w:firstLine="720"/>
        <w:rPr>
          <w:rFonts w:ascii="TimesNewRomanPSMT" w:hAnsi="TimesNewRomanPSMT" w:cs="TimesNewRomanPSMT"/>
          <w:sz w:val="24"/>
          <w:szCs w:val="24"/>
        </w:rPr>
      </w:pPr>
    </w:p>
    <w:p w14:paraId="39FB754F" w14:textId="5046EE87" w:rsidR="009A2CF3" w:rsidRDefault="009A2CF3"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b. Review Aquifer Protection regulations</w:t>
      </w:r>
    </w:p>
    <w:p w14:paraId="4C3988B5" w14:textId="3CDB3C63" w:rsidR="00D33343" w:rsidRDefault="0077369E"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As the aquifer protection agency, it is the commission’s responsibility to control and prevent contamination of the public water supply. D. Tobin stated protection has always been the commission’s responsibility and is only activated when needed. In D. Tobin’s 12 years as land use administrator, it was activated during the construction of Brandywine, Stop &amp; Shop and for the tanks at the Litchfield High School. J. Cox questioned if </w:t>
      </w:r>
      <w:r w:rsidR="00131A48">
        <w:rPr>
          <w:rFonts w:ascii="TimesNewRomanPSMT" w:hAnsi="TimesNewRomanPSMT" w:cs="TimesNewRomanPSMT"/>
          <w:sz w:val="24"/>
          <w:szCs w:val="24"/>
        </w:rPr>
        <w:t xml:space="preserve">the commission has the authority to reject an application. D. Tobin stated that has yet to be tested. </w:t>
      </w:r>
      <w:r>
        <w:rPr>
          <w:rFonts w:ascii="TimesNewRomanPSMT" w:hAnsi="TimesNewRomanPSMT" w:cs="TimesNewRomanPSMT"/>
          <w:sz w:val="24"/>
          <w:szCs w:val="24"/>
        </w:rPr>
        <w:t xml:space="preserve"> </w:t>
      </w:r>
    </w:p>
    <w:p w14:paraId="352F737E" w14:textId="77777777" w:rsidR="00D33343" w:rsidRDefault="00D33343" w:rsidP="00AB6956">
      <w:pPr>
        <w:autoSpaceDE w:val="0"/>
        <w:autoSpaceDN w:val="0"/>
        <w:adjustRightInd w:val="0"/>
        <w:spacing w:after="0" w:line="240" w:lineRule="auto"/>
        <w:ind w:firstLine="720"/>
        <w:rPr>
          <w:rFonts w:ascii="TimesNewRomanPSMT" w:hAnsi="TimesNewRomanPSMT" w:cs="TimesNewRomanPSMT"/>
          <w:sz w:val="24"/>
          <w:szCs w:val="24"/>
        </w:rPr>
      </w:pPr>
    </w:p>
    <w:p w14:paraId="7ED02519" w14:textId="627CF4B5" w:rsidR="009A2CF3" w:rsidRDefault="009A2CF3"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c. Appointment of Spencer Musselman as Aquifer Protection Agent</w:t>
      </w:r>
    </w:p>
    <w:p w14:paraId="6EC4A96E" w14:textId="3EF29FA0" w:rsidR="00AB6956" w:rsidRDefault="0049560D" w:rsidP="00AB6956">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S. Simonin moved to appoint S. Musselman as Aquifer Protection Agent, P. Losee seconded and vote was unanimous. </w:t>
      </w:r>
    </w:p>
    <w:p w14:paraId="3F373981" w14:textId="77777777" w:rsidR="00D33343" w:rsidRDefault="00D33343" w:rsidP="00AB6956">
      <w:pPr>
        <w:autoSpaceDE w:val="0"/>
        <w:autoSpaceDN w:val="0"/>
        <w:adjustRightInd w:val="0"/>
        <w:spacing w:after="0" w:line="240" w:lineRule="auto"/>
        <w:ind w:firstLine="720"/>
        <w:rPr>
          <w:rFonts w:ascii="TimesNewRomanPSMT" w:hAnsi="TimesNewRomanPSMT" w:cs="TimesNewRomanPSMT"/>
          <w:sz w:val="24"/>
          <w:szCs w:val="24"/>
        </w:rPr>
      </w:pPr>
    </w:p>
    <w:p w14:paraId="122C2247" w14:textId="09A4CD76" w:rsidR="009A2CF3" w:rsidRDefault="009A2CF3" w:rsidP="009A2C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9. Adjournment</w:t>
      </w:r>
    </w:p>
    <w:p w14:paraId="19187614" w14:textId="77777777" w:rsidR="00083D7C" w:rsidRDefault="00AB6956" w:rsidP="00AB6956">
      <w:pPr>
        <w:spacing w:after="0" w:line="240" w:lineRule="auto"/>
        <w:ind w:left="806"/>
        <w:rPr>
          <w:rFonts w:ascii="Times New Roman" w:eastAsia="Times New Roman" w:hAnsi="Times New Roman" w:cs="Times New Roman"/>
          <w:i/>
          <w:color w:val="000000"/>
          <w:sz w:val="23"/>
          <w:szCs w:val="23"/>
        </w:rPr>
      </w:pPr>
      <w:r w:rsidRPr="00083D7C">
        <w:rPr>
          <w:rFonts w:ascii="Times New Roman" w:eastAsia="Times New Roman" w:hAnsi="Times New Roman" w:cs="Times New Roman"/>
          <w:i/>
          <w:color w:val="000000"/>
          <w:sz w:val="23"/>
          <w:szCs w:val="23"/>
        </w:rPr>
        <w:t xml:space="preserve">Any new item added to the agenda requires a 2/3 majority vote of the Commission.  </w:t>
      </w:r>
    </w:p>
    <w:p w14:paraId="50350D11" w14:textId="65C030AE" w:rsidR="00AB6956" w:rsidRPr="00083D7C" w:rsidRDefault="00AB6956" w:rsidP="00AB6956">
      <w:pPr>
        <w:spacing w:after="0" w:line="240" w:lineRule="auto"/>
        <w:ind w:left="806"/>
        <w:rPr>
          <w:rFonts w:ascii="Times New Roman" w:eastAsia="Times New Roman" w:hAnsi="Times New Roman" w:cs="Times New Roman"/>
          <w:i/>
          <w:color w:val="000000"/>
          <w:sz w:val="23"/>
          <w:szCs w:val="23"/>
        </w:rPr>
      </w:pPr>
      <w:r w:rsidRPr="00083D7C">
        <w:rPr>
          <w:rFonts w:ascii="Times New Roman" w:eastAsia="Times New Roman" w:hAnsi="Times New Roman" w:cs="Times New Roman"/>
          <w:i/>
          <w:color w:val="000000"/>
          <w:sz w:val="23"/>
          <w:szCs w:val="23"/>
        </w:rPr>
        <w:t>Taking up any item after 11 PM requires a 2/3 majority vote of the Commission.</w:t>
      </w:r>
    </w:p>
    <w:p w14:paraId="1E433246" w14:textId="468970D7" w:rsidR="00AB6956" w:rsidRPr="00AB6956" w:rsidRDefault="00AB6956" w:rsidP="00AB6956">
      <w:pPr>
        <w:spacing w:after="0" w:line="240" w:lineRule="auto"/>
        <w:ind w:left="806"/>
        <w:rPr>
          <w:rFonts w:ascii="Times New Roman" w:eastAsia="Calibri" w:hAnsi="Times New Roman" w:cs="Times New Roman"/>
          <w:color w:val="000000"/>
          <w:sz w:val="24"/>
          <w:szCs w:val="24"/>
        </w:rPr>
      </w:pPr>
      <w:r w:rsidRPr="00AB6956">
        <w:rPr>
          <w:rFonts w:ascii="Times New Roman" w:eastAsia="Calibri" w:hAnsi="Times New Roman" w:cs="Times New Roman"/>
          <w:color w:val="000000"/>
          <w:sz w:val="24"/>
          <w:szCs w:val="24"/>
        </w:rPr>
        <w:t>S. Simonin moved to adjourn at 8:</w:t>
      </w:r>
      <w:r w:rsidR="00C05218">
        <w:rPr>
          <w:rFonts w:ascii="Times New Roman" w:eastAsia="Calibri" w:hAnsi="Times New Roman" w:cs="Times New Roman"/>
          <w:color w:val="000000"/>
          <w:sz w:val="24"/>
          <w:szCs w:val="24"/>
        </w:rPr>
        <w:t>06</w:t>
      </w:r>
      <w:r w:rsidRPr="00AB6956">
        <w:rPr>
          <w:rFonts w:ascii="Times New Roman" w:eastAsia="Calibri" w:hAnsi="Times New Roman" w:cs="Times New Roman"/>
          <w:color w:val="000000"/>
          <w:sz w:val="24"/>
          <w:szCs w:val="24"/>
        </w:rPr>
        <w:t xml:space="preserve"> pm, J. Cox seconded and vote was unanimous.</w:t>
      </w:r>
    </w:p>
    <w:p w14:paraId="145FC83B" w14:textId="77777777" w:rsidR="00AB6956" w:rsidRPr="00AB6956" w:rsidRDefault="00AB6956" w:rsidP="00AB6956">
      <w:pPr>
        <w:spacing w:after="0" w:line="240" w:lineRule="auto"/>
        <w:ind w:left="806"/>
        <w:rPr>
          <w:rFonts w:ascii="Times New Roman" w:eastAsia="Calibri" w:hAnsi="Times New Roman" w:cs="Times New Roman"/>
          <w:color w:val="000000"/>
          <w:sz w:val="24"/>
          <w:szCs w:val="24"/>
        </w:rPr>
      </w:pPr>
    </w:p>
    <w:p w14:paraId="39913139" w14:textId="77777777" w:rsidR="00AB6956" w:rsidRPr="00AB6956" w:rsidRDefault="00AB6956" w:rsidP="00AB6956">
      <w:pPr>
        <w:spacing w:after="0" w:line="240" w:lineRule="auto"/>
        <w:rPr>
          <w:rFonts w:ascii="Times New Roman" w:eastAsia="Calibri" w:hAnsi="Times New Roman" w:cs="Times New Roman"/>
          <w:color w:val="000000"/>
          <w:sz w:val="24"/>
          <w:szCs w:val="24"/>
        </w:rPr>
      </w:pPr>
    </w:p>
    <w:p w14:paraId="121A393B" w14:textId="77777777" w:rsidR="00AB6956" w:rsidRPr="00AB6956" w:rsidRDefault="00AB6956" w:rsidP="00AB6956">
      <w:pPr>
        <w:spacing w:after="0"/>
        <w:rPr>
          <w:rFonts w:ascii="Times New Roman" w:hAnsi="Times New Roman" w:cs="Times New Roman"/>
          <w:sz w:val="30"/>
          <w:szCs w:val="30"/>
        </w:rPr>
      </w:pPr>
      <w:r w:rsidRPr="00AB6956">
        <w:rPr>
          <w:rFonts w:ascii="Times New Roman" w:hAnsi="Times New Roman" w:cs="Times New Roman"/>
          <w:sz w:val="30"/>
          <w:szCs w:val="30"/>
        </w:rPr>
        <w:t>___________________________</w:t>
      </w:r>
      <w:r w:rsidRPr="00AB6956">
        <w:rPr>
          <w:rFonts w:ascii="Times New Roman" w:hAnsi="Times New Roman" w:cs="Times New Roman"/>
          <w:sz w:val="30"/>
          <w:szCs w:val="30"/>
        </w:rPr>
        <w:tab/>
      </w:r>
      <w:r w:rsidRPr="00AB6956">
        <w:rPr>
          <w:rFonts w:ascii="Times New Roman" w:hAnsi="Times New Roman" w:cs="Times New Roman"/>
          <w:sz w:val="30"/>
          <w:szCs w:val="30"/>
        </w:rPr>
        <w:tab/>
        <w:t>____________________</w:t>
      </w:r>
    </w:p>
    <w:p w14:paraId="13123C3E" w14:textId="77777777" w:rsidR="00AB6956" w:rsidRPr="00AB6956" w:rsidRDefault="00AB6956" w:rsidP="00AB6956">
      <w:pPr>
        <w:spacing w:after="0"/>
        <w:rPr>
          <w:rFonts w:ascii="Times New Roman" w:hAnsi="Times New Roman" w:cs="Times New Roman"/>
          <w:sz w:val="24"/>
          <w:szCs w:val="24"/>
        </w:rPr>
      </w:pPr>
      <w:r w:rsidRPr="00AB6956">
        <w:rPr>
          <w:rFonts w:ascii="Times New Roman" w:hAnsi="Times New Roman" w:cs="Times New Roman"/>
          <w:sz w:val="24"/>
          <w:szCs w:val="24"/>
        </w:rPr>
        <w:t>Carol Bramley, Chairman</w:t>
      </w:r>
      <w:r w:rsidRPr="00AB6956">
        <w:rPr>
          <w:rFonts w:ascii="Times New Roman" w:hAnsi="Times New Roman" w:cs="Times New Roman"/>
          <w:sz w:val="24"/>
          <w:szCs w:val="24"/>
        </w:rPr>
        <w:tab/>
      </w:r>
      <w:r w:rsidRPr="00AB6956">
        <w:rPr>
          <w:rFonts w:ascii="Times New Roman" w:hAnsi="Times New Roman" w:cs="Times New Roman"/>
          <w:sz w:val="24"/>
          <w:szCs w:val="24"/>
        </w:rPr>
        <w:tab/>
      </w:r>
      <w:r w:rsidRPr="00AB6956">
        <w:rPr>
          <w:rFonts w:ascii="Times New Roman" w:hAnsi="Times New Roman" w:cs="Times New Roman"/>
          <w:sz w:val="24"/>
          <w:szCs w:val="24"/>
        </w:rPr>
        <w:tab/>
      </w:r>
      <w:r w:rsidRPr="00AB6956">
        <w:rPr>
          <w:rFonts w:ascii="Times New Roman" w:hAnsi="Times New Roman" w:cs="Times New Roman"/>
          <w:sz w:val="24"/>
          <w:szCs w:val="24"/>
        </w:rPr>
        <w:tab/>
        <w:t>Date</w:t>
      </w:r>
    </w:p>
    <w:p w14:paraId="0CE3403D" w14:textId="318AC5F1" w:rsidR="00F1416D" w:rsidRDefault="00F1416D" w:rsidP="00AB6956"/>
    <w:sectPr w:rsidR="00F1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F3"/>
    <w:rsid w:val="00064D81"/>
    <w:rsid w:val="00083D7C"/>
    <w:rsid w:val="00131A48"/>
    <w:rsid w:val="001E4779"/>
    <w:rsid w:val="00210599"/>
    <w:rsid w:val="00301758"/>
    <w:rsid w:val="003136C4"/>
    <w:rsid w:val="00374F1C"/>
    <w:rsid w:val="003A09D9"/>
    <w:rsid w:val="00471201"/>
    <w:rsid w:val="0049560D"/>
    <w:rsid w:val="005F13FD"/>
    <w:rsid w:val="006F2210"/>
    <w:rsid w:val="0073578A"/>
    <w:rsid w:val="00752DF4"/>
    <w:rsid w:val="00757F29"/>
    <w:rsid w:val="0077369E"/>
    <w:rsid w:val="007A3F4F"/>
    <w:rsid w:val="008B02CE"/>
    <w:rsid w:val="008B2353"/>
    <w:rsid w:val="00907ACC"/>
    <w:rsid w:val="009544D1"/>
    <w:rsid w:val="0096400A"/>
    <w:rsid w:val="009A2CF3"/>
    <w:rsid w:val="009F70A0"/>
    <w:rsid w:val="00AA0261"/>
    <w:rsid w:val="00AB6956"/>
    <w:rsid w:val="00B34A51"/>
    <w:rsid w:val="00BC565F"/>
    <w:rsid w:val="00C05218"/>
    <w:rsid w:val="00D33343"/>
    <w:rsid w:val="00D640E0"/>
    <w:rsid w:val="00DC4E05"/>
    <w:rsid w:val="00DE44D1"/>
    <w:rsid w:val="00EC2299"/>
    <w:rsid w:val="00F1416D"/>
    <w:rsid w:val="00FD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DE48"/>
  <w15:chartTrackingRefBased/>
  <w15:docId w15:val="{0DCAB9E8-6D5A-4983-BE4B-E4461162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E5AC-3B72-46BF-A2D1-22A5DFB4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cp:lastModifiedBy>
  <cp:revision>2</cp:revision>
  <cp:lastPrinted>2023-01-05T20:22:00Z</cp:lastPrinted>
  <dcterms:created xsi:type="dcterms:W3CDTF">2023-01-06T14:32:00Z</dcterms:created>
  <dcterms:modified xsi:type="dcterms:W3CDTF">2023-01-06T14:32:00Z</dcterms:modified>
</cp:coreProperties>
</file>