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6199D" w14:textId="113C5AF6" w:rsidR="00540933" w:rsidRPr="00540933" w:rsidRDefault="001E1F6C" w:rsidP="00540933">
      <w:pPr>
        <w:ind w:left="1440"/>
        <w:jc w:val="center"/>
        <w:rPr>
          <w:rFonts w:eastAsia="Times New Roman" w:cstheme="minorHAnsi"/>
          <w:b/>
          <w:u w:val="single"/>
        </w:rPr>
      </w:pPr>
      <w:r>
        <w:rPr>
          <w:rFonts w:eastAsia="Times New Roman" w:cstheme="minorHAnsi"/>
          <w:b/>
          <w:u w:val="single"/>
        </w:rPr>
        <w:t>Addendum</w:t>
      </w:r>
      <w:r w:rsidR="002529A9">
        <w:rPr>
          <w:rFonts w:eastAsia="Times New Roman" w:cstheme="minorHAnsi"/>
          <w:b/>
          <w:u w:val="single"/>
        </w:rPr>
        <w:t xml:space="preserve"> - </w:t>
      </w:r>
      <w:r w:rsidR="00540933" w:rsidRPr="00540933">
        <w:rPr>
          <w:rFonts w:eastAsia="Times New Roman" w:cstheme="minorHAnsi"/>
          <w:b/>
          <w:u w:val="single"/>
        </w:rPr>
        <w:t>Phase 2a RFP Questions</w:t>
      </w:r>
      <w:r w:rsidR="002529A9">
        <w:rPr>
          <w:rFonts w:eastAsia="Times New Roman" w:cstheme="minorHAnsi"/>
          <w:b/>
          <w:u w:val="single"/>
        </w:rPr>
        <w:t>/</w:t>
      </w:r>
      <w:r w:rsidR="002529A9" w:rsidRPr="002529A9">
        <w:rPr>
          <w:rFonts w:eastAsia="Times New Roman" w:cstheme="minorHAnsi"/>
          <w:b/>
          <w:color w:val="FF0000"/>
          <w:u w:val="single"/>
        </w:rPr>
        <w:t>Answers</w:t>
      </w:r>
    </w:p>
    <w:p w14:paraId="0BBE7299" w14:textId="77777777" w:rsidR="00540933" w:rsidRPr="00540933" w:rsidRDefault="00540933" w:rsidP="00540933">
      <w:pPr>
        <w:ind w:left="1440"/>
        <w:jc w:val="center"/>
        <w:rPr>
          <w:rFonts w:ascii="Helvetica" w:eastAsia="Times New Roman" w:hAnsi="Helvetica" w:cs="Times New Roman"/>
          <w:b/>
          <w:u w:val="single"/>
        </w:rPr>
      </w:pPr>
    </w:p>
    <w:p w14:paraId="13ECFDB0" w14:textId="25E8A62A" w:rsidR="00391EC6" w:rsidRPr="00F47E28" w:rsidRDefault="00CF5721" w:rsidP="00391EC6">
      <w:pPr>
        <w:pStyle w:val="ListParagraph"/>
        <w:numPr>
          <w:ilvl w:val="0"/>
          <w:numId w:val="5"/>
        </w:numPr>
        <w:rPr>
          <w:rFonts w:eastAsia="Times New Roman" w:cstheme="minorHAnsi"/>
        </w:rPr>
      </w:pPr>
      <w:r w:rsidRPr="00F47E28">
        <w:rPr>
          <w:rFonts w:eastAsia="Times New Roman" w:cstheme="minorHAnsi"/>
        </w:rPr>
        <w:t>What is the scaffolding plan? </w:t>
      </w:r>
    </w:p>
    <w:p w14:paraId="0BB29162" w14:textId="691C8E9A" w:rsidR="00391EC6" w:rsidRPr="00F47E28" w:rsidRDefault="00391EC6" w:rsidP="00391EC6">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F47E28">
        <w:rPr>
          <w:rFonts w:eastAsia="Times New Roman" w:cstheme="minorHAnsi"/>
          <w:color w:val="FF2600"/>
        </w:rPr>
        <w:t xml:space="preserve">We have a plan in place to use a combination of scaffolding and 2 lifts. The scaffolding will allow access for the mural work above the entrance, above the organ (areas where the organ vents are located), and covering left and right mezzanine areas that can’t be easily accessed. The proscenium will be accessed with the lifts. This plan was developed after consulting with </w:t>
      </w:r>
      <w:proofErr w:type="spellStart"/>
      <w:r w:rsidR="00CF5721" w:rsidRPr="00F47E28">
        <w:rPr>
          <w:rFonts w:eastAsia="Times New Roman" w:cstheme="minorHAnsi"/>
          <w:color w:val="FF2600"/>
        </w:rPr>
        <w:t>EverGreene</w:t>
      </w:r>
      <w:proofErr w:type="spellEnd"/>
      <w:r w:rsidR="00CF5721" w:rsidRPr="00F47E28">
        <w:rPr>
          <w:rFonts w:eastAsia="Times New Roman" w:cstheme="minorHAnsi"/>
          <w:color w:val="FF2600"/>
        </w:rPr>
        <w:t xml:space="preserve"> during their site visit.</w:t>
      </w:r>
      <w:r w:rsidR="00F47E28">
        <w:rPr>
          <w:rFonts w:eastAsia="Times New Roman" w:cstheme="minorHAnsi"/>
          <w:color w:val="FF2600"/>
        </w:rPr>
        <w:t xml:space="preserve"> The scaffolding cost will be paid by the owner and </w:t>
      </w:r>
      <w:r w:rsidR="006762E3">
        <w:rPr>
          <w:rFonts w:eastAsia="Times New Roman" w:cstheme="minorHAnsi"/>
          <w:color w:val="FF2600"/>
        </w:rPr>
        <w:t>the plan may be revised upon request by the successful bidder.</w:t>
      </w:r>
    </w:p>
    <w:p w14:paraId="6B3BC495" w14:textId="77777777" w:rsidR="00391EC6" w:rsidRPr="00F47E28" w:rsidRDefault="00391EC6" w:rsidP="00391EC6">
      <w:pPr>
        <w:pStyle w:val="ListParagraph"/>
        <w:rPr>
          <w:rFonts w:eastAsia="Times New Roman" w:cstheme="minorHAnsi"/>
          <w:color w:val="FF2600"/>
        </w:rPr>
      </w:pPr>
    </w:p>
    <w:p w14:paraId="0FF545D0" w14:textId="052DFC91" w:rsidR="00391EC6" w:rsidRPr="00F47E28" w:rsidRDefault="00CF5721" w:rsidP="00391EC6">
      <w:pPr>
        <w:pStyle w:val="ListParagraph"/>
        <w:numPr>
          <w:ilvl w:val="0"/>
          <w:numId w:val="5"/>
        </w:numPr>
        <w:rPr>
          <w:rFonts w:eastAsia="Times New Roman" w:cstheme="minorHAnsi"/>
        </w:rPr>
      </w:pPr>
      <w:r w:rsidRPr="00CF5721">
        <w:rPr>
          <w:rFonts w:eastAsia="Times New Roman" w:cstheme="minorHAnsi"/>
        </w:rPr>
        <w:t>Do you plan to do the work in phases? If so, what are you expecting?</w:t>
      </w:r>
    </w:p>
    <w:p w14:paraId="0DC1438C" w14:textId="28E92914" w:rsidR="00391EC6" w:rsidRPr="00F47E28" w:rsidRDefault="00391EC6" w:rsidP="00391EC6">
      <w:pPr>
        <w:pStyle w:val="ListParagraph"/>
        <w:rPr>
          <w:rFonts w:eastAsia="Times New Roman" w:cstheme="minorHAnsi"/>
          <w:color w:val="FF2600"/>
        </w:rPr>
      </w:pPr>
      <w:r w:rsidRPr="00F47E28">
        <w:rPr>
          <w:rFonts w:eastAsia="Times New Roman" w:cstheme="minorHAnsi"/>
        </w:rPr>
        <w:tab/>
      </w:r>
      <w:r w:rsidRPr="00F47E28">
        <w:rPr>
          <w:rFonts w:eastAsia="Times New Roman" w:cstheme="minorHAnsi"/>
          <w:color w:val="FF0000"/>
        </w:rPr>
        <w:t xml:space="preserve">Answer:   </w:t>
      </w:r>
      <w:r w:rsidR="00CF5721" w:rsidRPr="00CF5721">
        <w:rPr>
          <w:rFonts w:eastAsia="Times New Roman" w:cstheme="minorHAnsi"/>
          <w:color w:val="FF2600"/>
        </w:rPr>
        <w:t xml:space="preserve">We expect the design and actual work to be completed in the December to March timeframe. The </w:t>
      </w:r>
      <w:r w:rsidR="00F87BE1">
        <w:rPr>
          <w:rFonts w:eastAsia="Times New Roman" w:cstheme="minorHAnsi"/>
          <w:color w:val="FF2600"/>
        </w:rPr>
        <w:t xml:space="preserve">timeline </w:t>
      </w:r>
      <w:r w:rsidR="00CF5721" w:rsidRPr="00CF5721">
        <w:rPr>
          <w:rFonts w:eastAsia="Times New Roman" w:cstheme="minorHAnsi"/>
          <w:color w:val="FF2600"/>
        </w:rPr>
        <w:t xml:space="preserve">for the </w:t>
      </w:r>
      <w:r w:rsidR="00C138CE">
        <w:rPr>
          <w:rFonts w:eastAsia="Times New Roman" w:cstheme="minorHAnsi"/>
          <w:color w:val="FF2600"/>
        </w:rPr>
        <w:t>East Stairwell and Vestibule (Add. Alt. 2)</w:t>
      </w:r>
      <w:r w:rsidR="00CF5721" w:rsidRPr="00CF5721">
        <w:rPr>
          <w:rFonts w:eastAsia="Times New Roman" w:cstheme="minorHAnsi"/>
          <w:color w:val="FF2600"/>
        </w:rPr>
        <w:t xml:space="preserve"> </w:t>
      </w:r>
      <w:r w:rsidR="00C138CE">
        <w:rPr>
          <w:rFonts w:eastAsia="Times New Roman" w:cstheme="minorHAnsi"/>
          <w:color w:val="FF2600"/>
        </w:rPr>
        <w:t>will be addressed with the successful bidder if the Owner chooses to proceed.</w:t>
      </w:r>
    </w:p>
    <w:p w14:paraId="1C311CC5" w14:textId="77777777" w:rsidR="00391EC6" w:rsidRPr="00F47E28" w:rsidRDefault="00391EC6" w:rsidP="00391EC6">
      <w:pPr>
        <w:pStyle w:val="ListParagraph"/>
        <w:rPr>
          <w:rFonts w:eastAsia="Times New Roman" w:cstheme="minorHAnsi"/>
          <w:color w:val="FF2600"/>
        </w:rPr>
      </w:pPr>
    </w:p>
    <w:p w14:paraId="38CA8CF8" w14:textId="23368042" w:rsidR="00391EC6" w:rsidRPr="00F47E28" w:rsidRDefault="00CF5721" w:rsidP="00391EC6">
      <w:pPr>
        <w:pStyle w:val="ListParagraph"/>
        <w:numPr>
          <w:ilvl w:val="0"/>
          <w:numId w:val="5"/>
        </w:numPr>
        <w:rPr>
          <w:rFonts w:eastAsia="Times New Roman" w:cstheme="minorHAnsi"/>
        </w:rPr>
      </w:pPr>
      <w:r w:rsidRPr="00CF5721">
        <w:rPr>
          <w:rFonts w:eastAsia="Times New Roman" w:cstheme="minorHAnsi"/>
        </w:rPr>
        <w:t>What is your proposed schedule?</w:t>
      </w:r>
      <w:r w:rsidRPr="00F47E28">
        <w:rPr>
          <w:rFonts w:eastAsia="Times New Roman" w:cstheme="minorHAnsi"/>
        </w:rPr>
        <w:t> </w:t>
      </w:r>
    </w:p>
    <w:p w14:paraId="69A4EA33" w14:textId="2D91BC2B" w:rsidR="00391EC6" w:rsidRPr="00F47E28" w:rsidRDefault="00391EC6" w:rsidP="00391EC6">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 xml:space="preserve">The RFP has an Award Date of October 7, 2026 and an On-site start of January 2027. We are hoping for a </w:t>
      </w:r>
      <w:proofErr w:type="gramStart"/>
      <w:r w:rsidR="00CF5721" w:rsidRPr="00CF5721">
        <w:rPr>
          <w:rFonts w:eastAsia="Times New Roman" w:cstheme="minorHAnsi"/>
          <w:color w:val="FF2600"/>
        </w:rPr>
        <w:t>3-4 month</w:t>
      </w:r>
      <w:proofErr w:type="gramEnd"/>
      <w:r w:rsidR="00CF5721" w:rsidRPr="00CF5721">
        <w:rPr>
          <w:rFonts w:eastAsia="Times New Roman" w:cstheme="minorHAnsi"/>
          <w:color w:val="FF2600"/>
        </w:rPr>
        <w:t xml:space="preserve"> onsite schedule. The RFP asks bidders to propose a timeline for each phase (Design development and approvals, Mobilization and lead time, On-site production, and Punch list and closeout).</w:t>
      </w:r>
    </w:p>
    <w:p w14:paraId="4441943E" w14:textId="77777777" w:rsidR="00391EC6" w:rsidRPr="00F47E28" w:rsidRDefault="00391EC6" w:rsidP="00391EC6">
      <w:pPr>
        <w:pStyle w:val="ListParagraph"/>
        <w:rPr>
          <w:rFonts w:eastAsia="Times New Roman" w:cstheme="minorHAnsi"/>
          <w:color w:val="FF2600"/>
        </w:rPr>
      </w:pPr>
    </w:p>
    <w:p w14:paraId="27D137A5" w14:textId="7A6C6F01" w:rsidR="00391EC6" w:rsidRPr="00F47E28" w:rsidRDefault="00391EC6" w:rsidP="00391EC6">
      <w:pPr>
        <w:pStyle w:val="ListParagraph"/>
        <w:numPr>
          <w:ilvl w:val="0"/>
          <w:numId w:val="6"/>
        </w:numPr>
        <w:rPr>
          <w:rFonts w:eastAsia="Times New Roman" w:cstheme="minorHAnsi"/>
        </w:rPr>
      </w:pPr>
      <w:r w:rsidRPr="00F47E28">
        <w:rPr>
          <w:rFonts w:eastAsia="Times New Roman" w:cstheme="minorHAnsi"/>
        </w:rPr>
        <w:t xml:space="preserve">It was </w:t>
      </w:r>
      <w:r w:rsidR="00CF5721" w:rsidRPr="00CF5721">
        <w:rPr>
          <w:rFonts w:eastAsia="Times New Roman" w:cstheme="minorHAnsi"/>
        </w:rPr>
        <w:t>mentioned that January and March have no shows, but February has a show. What is the schedule for the February show?</w:t>
      </w:r>
      <w:r w:rsidR="00CF5721" w:rsidRPr="00F47E28">
        <w:rPr>
          <w:rFonts w:eastAsia="Times New Roman" w:cstheme="minorHAnsi"/>
        </w:rPr>
        <w:t> </w:t>
      </w:r>
    </w:p>
    <w:p w14:paraId="6398CF5E" w14:textId="4C7487FC" w:rsidR="00391EC6" w:rsidRPr="00F47E28" w:rsidRDefault="00391EC6" w:rsidP="00391EC6">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 xml:space="preserve">The show </w:t>
      </w:r>
      <w:r w:rsidRPr="00F47E28">
        <w:rPr>
          <w:rFonts w:eastAsia="Times New Roman" w:cstheme="minorHAnsi"/>
          <w:color w:val="FF2600"/>
        </w:rPr>
        <w:t>will run</w:t>
      </w:r>
      <w:r w:rsidR="00CF5721" w:rsidRPr="00CF5721">
        <w:rPr>
          <w:rFonts w:eastAsia="Times New Roman" w:cstheme="minorHAnsi"/>
          <w:color w:val="FF2600"/>
        </w:rPr>
        <w:t> February 14-28, weekends only, but we intend to install the scaffolding in a manner that will allow public access for the show on weekends when workers are not present.</w:t>
      </w:r>
    </w:p>
    <w:p w14:paraId="5E5ACDAF" w14:textId="77777777" w:rsidR="00391EC6" w:rsidRPr="00F47E28" w:rsidRDefault="00391EC6" w:rsidP="00391EC6">
      <w:pPr>
        <w:pStyle w:val="ListParagraph"/>
        <w:rPr>
          <w:rFonts w:eastAsia="Times New Roman" w:cstheme="minorHAnsi"/>
          <w:color w:val="FF2600"/>
        </w:rPr>
      </w:pPr>
    </w:p>
    <w:p w14:paraId="23201AB4" w14:textId="33EF81C5" w:rsidR="00391EC6" w:rsidRPr="00F47E28" w:rsidRDefault="00CF5721" w:rsidP="00391EC6">
      <w:pPr>
        <w:pStyle w:val="ListParagraph"/>
        <w:numPr>
          <w:ilvl w:val="0"/>
          <w:numId w:val="6"/>
        </w:numPr>
        <w:rPr>
          <w:rFonts w:eastAsia="Times New Roman" w:cstheme="minorHAnsi"/>
        </w:rPr>
      </w:pPr>
      <w:r w:rsidRPr="00CF5721">
        <w:rPr>
          <w:rFonts w:eastAsia="Times New Roman" w:cstheme="minorHAnsi"/>
        </w:rPr>
        <w:t>I would like to confirm that the proscenium arch is not included in the scope of work. Except for the small plaster repair in the lower right-hand corner?</w:t>
      </w:r>
      <w:r w:rsidRPr="00F47E28">
        <w:rPr>
          <w:rFonts w:eastAsia="Times New Roman" w:cstheme="minorHAnsi"/>
        </w:rPr>
        <w:t> </w:t>
      </w:r>
    </w:p>
    <w:p w14:paraId="76643299" w14:textId="648C64C9" w:rsidR="00391EC6" w:rsidRPr="00F47E28" w:rsidRDefault="00391EC6" w:rsidP="00391EC6">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 xml:space="preserve">The proscenium is to be included and will </w:t>
      </w:r>
      <w:r w:rsidR="00E95FFE" w:rsidRPr="00F47E28">
        <w:rPr>
          <w:rFonts w:eastAsia="Times New Roman" w:cstheme="minorHAnsi"/>
          <w:color w:val="FF2600"/>
        </w:rPr>
        <w:t>b</w:t>
      </w:r>
      <w:r w:rsidR="00CF5721" w:rsidRPr="00CF5721">
        <w:rPr>
          <w:rFonts w:eastAsia="Times New Roman" w:cstheme="minorHAnsi"/>
          <w:color w:val="FF2600"/>
        </w:rPr>
        <w:t xml:space="preserve">e accessed via lifts as stated </w:t>
      </w:r>
      <w:r w:rsidRPr="00F47E28">
        <w:rPr>
          <w:rFonts w:eastAsia="Times New Roman" w:cstheme="minorHAnsi"/>
          <w:color w:val="FF2600"/>
        </w:rPr>
        <w:t xml:space="preserve">in the answer to question 1 </w:t>
      </w:r>
      <w:r w:rsidR="00CF5721" w:rsidRPr="00CF5721">
        <w:rPr>
          <w:rFonts w:eastAsia="Times New Roman" w:cstheme="minorHAnsi"/>
          <w:color w:val="FF2600"/>
        </w:rPr>
        <w:t>above.</w:t>
      </w:r>
    </w:p>
    <w:p w14:paraId="79036A61" w14:textId="77777777" w:rsidR="00391EC6" w:rsidRPr="00F47E28" w:rsidRDefault="00391EC6" w:rsidP="00391EC6">
      <w:pPr>
        <w:pStyle w:val="ListParagraph"/>
        <w:rPr>
          <w:rFonts w:eastAsia="Times New Roman" w:cstheme="minorHAnsi"/>
          <w:color w:val="FF2600"/>
        </w:rPr>
      </w:pPr>
    </w:p>
    <w:p w14:paraId="58C6A5D0" w14:textId="36AFB08C" w:rsidR="00391EC6" w:rsidRPr="00F47E28" w:rsidRDefault="00CF5721" w:rsidP="00391EC6">
      <w:pPr>
        <w:pStyle w:val="ListParagraph"/>
        <w:numPr>
          <w:ilvl w:val="0"/>
          <w:numId w:val="6"/>
        </w:numPr>
        <w:rPr>
          <w:rFonts w:eastAsia="Times New Roman" w:cstheme="minorHAnsi"/>
        </w:rPr>
      </w:pPr>
      <w:r w:rsidRPr="00CF5721">
        <w:rPr>
          <w:rFonts w:eastAsia="Times New Roman" w:cstheme="minorHAnsi"/>
        </w:rPr>
        <w:t>I would also like to confirm that the apron of the stage is not included in the scope of work.</w:t>
      </w:r>
      <w:r w:rsidRPr="00F47E28">
        <w:rPr>
          <w:rFonts w:eastAsia="Times New Roman" w:cstheme="minorHAnsi"/>
        </w:rPr>
        <w:t> </w:t>
      </w:r>
      <w:r w:rsidR="00391EC6" w:rsidRPr="00F47E28">
        <w:rPr>
          <w:rFonts w:eastAsia="Times New Roman" w:cstheme="minorHAnsi"/>
          <w:color w:val="FF2600"/>
        </w:rPr>
        <w:tab/>
      </w:r>
    </w:p>
    <w:p w14:paraId="122AC840" w14:textId="4D5080A3" w:rsidR="00391EC6" w:rsidRPr="00F47E28" w:rsidRDefault="00391EC6" w:rsidP="00391EC6">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Correct</w:t>
      </w:r>
      <w:r w:rsidRPr="00F47E28">
        <w:rPr>
          <w:rFonts w:eastAsia="Times New Roman" w:cstheme="minorHAnsi"/>
          <w:color w:val="FF2600"/>
        </w:rPr>
        <w:t>, the apron is not included</w:t>
      </w:r>
      <w:r w:rsidR="00CF5721" w:rsidRPr="00CF5721">
        <w:rPr>
          <w:rFonts w:eastAsia="Times New Roman" w:cstheme="minorHAnsi"/>
          <w:color w:val="FF2600"/>
        </w:rPr>
        <w:t>.</w:t>
      </w:r>
    </w:p>
    <w:p w14:paraId="2463DC7D" w14:textId="77777777" w:rsidR="00391EC6" w:rsidRPr="00F47E28" w:rsidRDefault="00391EC6" w:rsidP="00391EC6">
      <w:pPr>
        <w:pStyle w:val="ListParagraph"/>
        <w:rPr>
          <w:rFonts w:eastAsia="Times New Roman" w:cstheme="minorHAnsi"/>
          <w:color w:val="FF2600"/>
        </w:rPr>
      </w:pPr>
    </w:p>
    <w:p w14:paraId="16332CED" w14:textId="77777777" w:rsidR="00767AC2" w:rsidRPr="00F47E28" w:rsidRDefault="00CF5721" w:rsidP="00391EC6">
      <w:pPr>
        <w:pStyle w:val="ListParagraph"/>
        <w:numPr>
          <w:ilvl w:val="0"/>
          <w:numId w:val="6"/>
        </w:numPr>
        <w:rPr>
          <w:rFonts w:eastAsia="Times New Roman" w:cstheme="minorHAnsi"/>
        </w:rPr>
      </w:pPr>
      <w:r w:rsidRPr="00CF5721">
        <w:rPr>
          <w:rFonts w:eastAsia="Times New Roman" w:cstheme="minorHAnsi"/>
        </w:rPr>
        <w:t>Do you have any preliminary thoughts on what you would like the murals to be? We can absolutely do our own research and provide you with some ideas, but I wanted to see if you had any preliminary thoughts.</w:t>
      </w:r>
    </w:p>
    <w:p w14:paraId="30E8246B" w14:textId="60786475" w:rsidR="00767AC2" w:rsidRPr="00F47E28" w:rsidRDefault="00767AC2" w:rsidP="00767AC2">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Please do your own research and provide design concepts to be approved by the Building Committee.</w:t>
      </w:r>
    </w:p>
    <w:p w14:paraId="05B2C3E9" w14:textId="7EA25875" w:rsidR="00767AC2" w:rsidRPr="00F47E28" w:rsidRDefault="00767AC2" w:rsidP="00767AC2">
      <w:pPr>
        <w:pStyle w:val="ListParagraph"/>
        <w:rPr>
          <w:rFonts w:eastAsia="Times New Roman" w:cstheme="minorHAnsi"/>
          <w:color w:val="FF2600"/>
        </w:rPr>
      </w:pPr>
    </w:p>
    <w:p w14:paraId="352882CE" w14:textId="6E2EEDE1" w:rsidR="00767AC2" w:rsidRPr="00F47E28" w:rsidRDefault="00767AC2" w:rsidP="00767AC2">
      <w:pPr>
        <w:pStyle w:val="ListParagraph"/>
        <w:rPr>
          <w:rFonts w:eastAsia="Times New Roman" w:cstheme="minorHAnsi"/>
          <w:color w:val="FF2600"/>
        </w:rPr>
      </w:pPr>
    </w:p>
    <w:p w14:paraId="1968B0CD" w14:textId="77777777" w:rsidR="00767AC2" w:rsidRPr="00F47E28" w:rsidRDefault="00767AC2" w:rsidP="00767AC2">
      <w:pPr>
        <w:pStyle w:val="ListParagraph"/>
        <w:rPr>
          <w:rFonts w:eastAsia="Times New Roman" w:cstheme="minorHAnsi"/>
          <w:color w:val="FF2600"/>
        </w:rPr>
      </w:pPr>
    </w:p>
    <w:p w14:paraId="7B358E2D" w14:textId="77777777" w:rsidR="00767AC2" w:rsidRPr="00F47E28" w:rsidRDefault="00CF5721" w:rsidP="00767AC2">
      <w:pPr>
        <w:pStyle w:val="ListParagraph"/>
        <w:numPr>
          <w:ilvl w:val="0"/>
          <w:numId w:val="6"/>
        </w:numPr>
        <w:rPr>
          <w:rFonts w:eastAsia="Times New Roman" w:cstheme="minorHAnsi"/>
        </w:rPr>
      </w:pPr>
      <w:r w:rsidRPr="00CF5721">
        <w:rPr>
          <w:rFonts w:eastAsia="Times New Roman" w:cstheme="minorHAnsi"/>
        </w:rPr>
        <w:t>Would you like the underside of the mezzanine to be straight painted straight, or would you like decorative painting/stenciling?</w:t>
      </w:r>
      <w:r w:rsidRPr="00F47E28">
        <w:rPr>
          <w:rFonts w:eastAsia="Times New Roman" w:cstheme="minorHAnsi"/>
        </w:rPr>
        <w:t> </w:t>
      </w:r>
    </w:p>
    <w:p w14:paraId="10C3051B" w14:textId="751D9DEF" w:rsidR="00767AC2" w:rsidRPr="00F47E28" w:rsidRDefault="00767AC2" w:rsidP="00767AC2">
      <w:pPr>
        <w:pStyle w:val="ListParagraph"/>
        <w:rPr>
          <w:rFonts w:eastAsia="Times New Roman" w:cstheme="minorHAnsi"/>
          <w:color w:val="FF2600"/>
        </w:rPr>
      </w:pPr>
      <w:r w:rsidRPr="00F47E28">
        <w:rPr>
          <w:rFonts w:eastAsia="Times New Roman" w:cstheme="minorHAnsi"/>
          <w:color w:val="FF2600"/>
        </w:rPr>
        <w:tab/>
        <w:t xml:space="preserve">Answer:  </w:t>
      </w:r>
      <w:r w:rsidR="00CF5721" w:rsidRPr="00CF5721">
        <w:rPr>
          <w:rFonts w:eastAsia="Times New Roman" w:cstheme="minorHAnsi"/>
          <w:color w:val="FF2600"/>
        </w:rPr>
        <w:t>Provide design concepts to be considered and approved by the Building Committee. Our preference is for decorative painting/stenciling.</w:t>
      </w:r>
    </w:p>
    <w:p w14:paraId="0C40D8E8" w14:textId="77777777" w:rsidR="00767AC2" w:rsidRPr="00F47E28" w:rsidRDefault="00767AC2" w:rsidP="00767AC2">
      <w:pPr>
        <w:pStyle w:val="ListParagraph"/>
        <w:rPr>
          <w:rFonts w:eastAsia="Times New Roman" w:cstheme="minorHAnsi"/>
          <w:color w:val="FF2600"/>
        </w:rPr>
      </w:pPr>
    </w:p>
    <w:p w14:paraId="41F280E1" w14:textId="3FE170EC" w:rsidR="00767AC2" w:rsidRPr="00F47E28" w:rsidRDefault="00D70DA7" w:rsidP="00767AC2">
      <w:pPr>
        <w:pStyle w:val="ListParagraph"/>
        <w:numPr>
          <w:ilvl w:val="0"/>
          <w:numId w:val="6"/>
        </w:numPr>
        <w:rPr>
          <w:rFonts w:eastAsia="Times New Roman" w:cstheme="minorHAnsi"/>
        </w:rPr>
      </w:pPr>
      <w:r w:rsidRPr="00F47E28">
        <w:rPr>
          <w:rFonts w:eastAsia="Times New Roman" w:cstheme="minorHAnsi"/>
        </w:rPr>
        <w:t>I believe you mentioned there was a high-resolution historic image; could you please send me that? The previous photos I received were lower resolution. </w:t>
      </w:r>
    </w:p>
    <w:p w14:paraId="7B013CF4" w14:textId="30C74B85" w:rsidR="00F60B2C" w:rsidRPr="00F47E28" w:rsidRDefault="00767AC2" w:rsidP="00F60B2C">
      <w:pPr>
        <w:pStyle w:val="ListParagraph"/>
        <w:rPr>
          <w:rFonts w:eastAsia="Times New Roman" w:cstheme="minorHAnsi"/>
          <w:color w:val="FF2600"/>
        </w:rPr>
      </w:pPr>
      <w:r w:rsidRPr="00F47E28">
        <w:rPr>
          <w:rFonts w:eastAsia="Times New Roman" w:cstheme="minorHAnsi"/>
          <w:color w:val="FF2600"/>
        </w:rPr>
        <w:tab/>
        <w:t>Answer:  The image has been</w:t>
      </w:r>
      <w:r w:rsidR="00D70DA7" w:rsidRPr="00F47E28">
        <w:rPr>
          <w:rFonts w:eastAsia="Times New Roman" w:cstheme="minorHAnsi"/>
          <w:color w:val="FF2600"/>
        </w:rPr>
        <w:t xml:space="preserve"> uploaded to a Google Drive </w:t>
      </w:r>
      <w:r w:rsidRPr="00F47E28">
        <w:rPr>
          <w:rFonts w:eastAsia="Times New Roman" w:cstheme="minorHAnsi"/>
          <w:color w:val="FF2600"/>
        </w:rPr>
        <w:t>and the link has been provided to all prospective bidders</w:t>
      </w:r>
      <w:r w:rsidR="00D70DA7" w:rsidRPr="00F47E28">
        <w:rPr>
          <w:rFonts w:eastAsia="Times New Roman" w:cstheme="minorHAnsi"/>
          <w:color w:val="FF2600"/>
        </w:rPr>
        <w:t>.</w:t>
      </w:r>
    </w:p>
    <w:p w14:paraId="68A8FCF7" w14:textId="77777777" w:rsidR="00F60B2C" w:rsidRPr="00F47E28" w:rsidRDefault="00F60B2C" w:rsidP="00F60B2C">
      <w:pPr>
        <w:pStyle w:val="ListParagraph"/>
        <w:rPr>
          <w:rFonts w:eastAsia="Times New Roman" w:cstheme="minorHAnsi"/>
        </w:rPr>
      </w:pPr>
    </w:p>
    <w:p w14:paraId="47C1D42C" w14:textId="77777777" w:rsidR="00F60B2C" w:rsidRPr="00F47E28" w:rsidRDefault="00415EBA" w:rsidP="00F60B2C">
      <w:pPr>
        <w:pStyle w:val="ListParagraph"/>
        <w:numPr>
          <w:ilvl w:val="0"/>
          <w:numId w:val="6"/>
        </w:numPr>
        <w:rPr>
          <w:rFonts w:eastAsia="Times New Roman" w:cstheme="minorHAnsi"/>
        </w:rPr>
      </w:pPr>
      <w:r w:rsidRPr="00F47E28">
        <w:rPr>
          <w:rFonts w:eastAsia="Times New Roman" w:cstheme="minorHAnsi"/>
        </w:rPr>
        <w:t>Is the wainscot included in the RFP?</w:t>
      </w:r>
    </w:p>
    <w:p w14:paraId="0E5B4047" w14:textId="786BA005" w:rsidR="00F60B2C" w:rsidRPr="00F47E28" w:rsidRDefault="00F60B2C" w:rsidP="00F60B2C">
      <w:pPr>
        <w:pStyle w:val="ListParagraph"/>
        <w:rPr>
          <w:rFonts w:eastAsia="Times New Roman" w:cstheme="minorHAnsi"/>
          <w:color w:val="FF0000"/>
        </w:rPr>
      </w:pPr>
      <w:r w:rsidRPr="00F47E28">
        <w:rPr>
          <w:rFonts w:eastAsia="Times New Roman" w:cstheme="minorHAnsi"/>
          <w:color w:val="FF0000"/>
        </w:rPr>
        <w:tab/>
        <w:t xml:space="preserve">Answer:  </w:t>
      </w:r>
      <w:r w:rsidR="00415EBA" w:rsidRPr="00F47E28">
        <w:rPr>
          <w:rFonts w:eastAsia="Times New Roman" w:cstheme="minorHAnsi"/>
          <w:color w:val="FF0000"/>
        </w:rPr>
        <w:t xml:space="preserve">From </w:t>
      </w:r>
      <w:r w:rsidRPr="00F47E28">
        <w:rPr>
          <w:rFonts w:eastAsia="Times New Roman" w:cstheme="minorHAnsi"/>
          <w:color w:val="FF0000"/>
        </w:rPr>
        <w:t xml:space="preserve">RFP Section </w:t>
      </w:r>
      <w:r w:rsidR="00415EBA" w:rsidRPr="00F47E28">
        <w:rPr>
          <w:rFonts w:eastAsia="Times New Roman" w:cstheme="minorHAnsi"/>
          <w:color w:val="FF0000"/>
        </w:rPr>
        <w:t>C-7</w:t>
      </w:r>
      <w:proofErr w:type="gramStart"/>
      <w:r w:rsidR="00415EBA" w:rsidRPr="00F47E28">
        <w:rPr>
          <w:rFonts w:eastAsia="Times New Roman" w:cstheme="minorHAnsi"/>
          <w:color w:val="FF0000"/>
        </w:rPr>
        <w:t xml:space="preserve">:  </w:t>
      </w:r>
      <w:r w:rsidRPr="00F47E28">
        <w:rPr>
          <w:rFonts w:eastAsia="Times New Roman" w:cstheme="minorHAnsi"/>
          <w:color w:val="FF0000"/>
        </w:rPr>
        <w:t>“</w:t>
      </w:r>
      <w:proofErr w:type="gramEnd"/>
      <w:r w:rsidR="00415EBA" w:rsidRPr="00F47E28">
        <w:rPr>
          <w:rFonts w:eastAsia="Times New Roman" w:cstheme="minorHAnsi"/>
          <w:color w:val="FF0000"/>
        </w:rPr>
        <w:t xml:space="preserve">Wainscot and cap rail: base color with tinted varnish/topcoat system at </w:t>
      </w:r>
      <w:proofErr w:type="spellStart"/>
      <w:r w:rsidR="00415EBA" w:rsidRPr="00415EBA">
        <w:rPr>
          <w:rFonts w:eastAsia="Times New Roman" w:cstheme="minorHAnsi"/>
          <w:color w:val="FF0000"/>
        </w:rPr>
        <w:t>beadboard</w:t>
      </w:r>
      <w:proofErr w:type="spellEnd"/>
      <w:r w:rsidR="00415EBA" w:rsidRPr="00415EBA">
        <w:rPr>
          <w:rFonts w:eastAsia="Times New Roman" w:cstheme="minorHAnsi"/>
          <w:color w:val="FF0000"/>
        </w:rPr>
        <w:t xml:space="preserve"> panels and trim.</w:t>
      </w:r>
      <w:r w:rsidRPr="00F47E28">
        <w:rPr>
          <w:rFonts w:eastAsia="Times New Roman" w:cstheme="minorHAnsi"/>
          <w:color w:val="FF0000"/>
        </w:rPr>
        <w:t>”</w:t>
      </w:r>
    </w:p>
    <w:p w14:paraId="53E6EAF5" w14:textId="77777777" w:rsidR="00F60B2C" w:rsidRPr="00F47E28" w:rsidRDefault="00F60B2C" w:rsidP="00F60B2C">
      <w:pPr>
        <w:pStyle w:val="ListParagraph"/>
        <w:rPr>
          <w:rFonts w:eastAsia="Times New Roman" w:cstheme="minorHAnsi"/>
        </w:rPr>
      </w:pPr>
    </w:p>
    <w:p w14:paraId="09F6AFF5" w14:textId="1FE03C07" w:rsidR="00316DC6" w:rsidRPr="00F47E28" w:rsidRDefault="001520A1" w:rsidP="00F60B2C">
      <w:pPr>
        <w:pStyle w:val="ListParagraph"/>
        <w:numPr>
          <w:ilvl w:val="0"/>
          <w:numId w:val="6"/>
        </w:numPr>
        <w:rPr>
          <w:rFonts w:eastAsia="Times New Roman" w:cstheme="minorHAnsi"/>
        </w:rPr>
      </w:pPr>
      <w:r w:rsidRPr="00F47E28">
        <w:rPr>
          <w:rFonts w:eastAsia="Times New Roman" w:cstheme="minorHAnsi"/>
          <w:color w:val="000000"/>
        </w:rPr>
        <w:t>Paragraph 18 of the Terms and Conditions states that "Liquidated damages in an amount per day will be specified by the Owner." Can you specify what that amount is? </w:t>
      </w:r>
    </w:p>
    <w:p w14:paraId="045FFDA3" w14:textId="1C8AB210" w:rsidR="00AD59BD" w:rsidRPr="00F47E28" w:rsidRDefault="00F60B2C" w:rsidP="00AD59BD">
      <w:pPr>
        <w:pStyle w:val="ListParagraph"/>
        <w:ind w:left="1440"/>
        <w:rPr>
          <w:rFonts w:eastAsia="Times New Roman" w:cstheme="minorHAnsi"/>
          <w:color w:val="000000"/>
        </w:rPr>
      </w:pPr>
      <w:r w:rsidRPr="00F47E28">
        <w:rPr>
          <w:rFonts w:eastAsia="Times New Roman" w:cstheme="minorHAnsi"/>
          <w:color w:val="FF0000"/>
        </w:rPr>
        <w:t xml:space="preserve">Answer:  </w:t>
      </w:r>
      <w:r w:rsidR="00316DC6" w:rsidRPr="00F47E28">
        <w:rPr>
          <w:rFonts w:eastAsia="Times New Roman" w:cstheme="minorHAnsi"/>
          <w:color w:val="FF0000"/>
        </w:rPr>
        <w:t xml:space="preserve">If the Contractor fails to achieve Substantial Completion from thirty (30) days following the Substantial Completion Date (the “Outside Completion Date”) then the Owner shall be entitled to recover from the Contractor an amount equal to </w:t>
      </w:r>
      <w:r w:rsidRPr="00F47E28">
        <w:rPr>
          <w:rFonts w:eastAsia="Times New Roman" w:cstheme="minorHAnsi"/>
          <w:color w:val="FF0000"/>
        </w:rPr>
        <w:t>one hundred and</w:t>
      </w:r>
      <w:r w:rsidR="00316DC6" w:rsidRPr="00F47E28">
        <w:rPr>
          <w:rFonts w:eastAsia="Times New Roman" w:cstheme="minorHAnsi"/>
          <w:color w:val="FF0000"/>
        </w:rPr>
        <w:t xml:space="preserve"> 00/100 Dollars ($</w:t>
      </w:r>
      <w:r w:rsidRPr="00F47E28">
        <w:rPr>
          <w:rFonts w:eastAsia="Times New Roman" w:cstheme="minorHAnsi"/>
          <w:color w:val="FF0000"/>
        </w:rPr>
        <w:t>1</w:t>
      </w:r>
      <w:r w:rsidR="00316DC6" w:rsidRPr="00F47E28">
        <w:rPr>
          <w:rFonts w:eastAsia="Times New Roman" w:cstheme="minorHAnsi"/>
          <w:color w:val="FF0000"/>
        </w:rPr>
        <w:t>00.00) multiplied by the number of days from the Outside Completion Date to and including the date that the Contractor achieves Substantial Completion provided such delay is sole</w:t>
      </w:r>
      <w:r w:rsidR="007A213B" w:rsidRPr="00F47E28">
        <w:rPr>
          <w:rFonts w:eastAsia="Times New Roman" w:cstheme="minorHAnsi"/>
          <w:color w:val="FF0000"/>
        </w:rPr>
        <w:t>l</w:t>
      </w:r>
      <w:r w:rsidR="00316DC6" w:rsidRPr="00F47E28">
        <w:rPr>
          <w:rFonts w:eastAsia="Times New Roman" w:cstheme="minorHAnsi"/>
          <w:color w:val="FF0000"/>
        </w:rPr>
        <w:t>y attributable to the Contractor and there are no concurrent days attributable to the Owner or any third party.</w:t>
      </w:r>
      <w:r w:rsidR="00DB51F2" w:rsidRPr="00F47E28">
        <w:rPr>
          <w:rFonts w:eastAsia="Times New Roman" w:cstheme="minorHAnsi"/>
          <w:color w:val="000000"/>
        </w:rPr>
        <w:t xml:space="preserve"> </w:t>
      </w:r>
      <w:r w:rsidR="0049473D" w:rsidRPr="0049473D">
        <w:rPr>
          <w:rFonts w:eastAsia="Times New Roman" w:cstheme="minorHAnsi"/>
          <w:color w:val="FF0000"/>
        </w:rPr>
        <w:t>This will be further codified in the Contract with the successful bidder.</w:t>
      </w:r>
      <w:bookmarkStart w:id="0" w:name="_GoBack"/>
      <w:bookmarkEnd w:id="0"/>
    </w:p>
    <w:p w14:paraId="58E357D0" w14:textId="77777777" w:rsidR="00AD59BD" w:rsidRPr="00F47E28" w:rsidRDefault="00AD59BD" w:rsidP="00AD59BD">
      <w:pPr>
        <w:pStyle w:val="ListParagraph"/>
        <w:ind w:left="1440"/>
        <w:rPr>
          <w:rFonts w:eastAsia="Times New Roman" w:cstheme="minorHAnsi"/>
          <w:color w:val="000000"/>
        </w:rPr>
      </w:pPr>
    </w:p>
    <w:p w14:paraId="07ED2AEF" w14:textId="77777777" w:rsidR="00AD59BD" w:rsidRPr="00F47E28" w:rsidRDefault="00DB51F2" w:rsidP="00AD59BD">
      <w:pPr>
        <w:pStyle w:val="ListParagraph"/>
        <w:numPr>
          <w:ilvl w:val="0"/>
          <w:numId w:val="6"/>
        </w:numPr>
        <w:tabs>
          <w:tab w:val="clear" w:pos="720"/>
        </w:tabs>
        <w:rPr>
          <w:rFonts w:eastAsia="Times New Roman" w:cstheme="minorHAnsi"/>
          <w:color w:val="000000"/>
        </w:rPr>
      </w:pPr>
      <w:r w:rsidRPr="00F47E28">
        <w:rPr>
          <w:rFonts w:eastAsia="Times New Roman" w:cstheme="minorHAnsi"/>
          <w:color w:val="000000"/>
        </w:rPr>
        <w:t>Will retainage be required and, if so, in what amount and on what schedule? </w:t>
      </w:r>
    </w:p>
    <w:p w14:paraId="35CF93E8" w14:textId="5DF7CDEE" w:rsidR="00B16FC6" w:rsidRPr="00F47E28" w:rsidRDefault="00AD59BD" w:rsidP="00AD59BD">
      <w:pPr>
        <w:pStyle w:val="ListParagraph"/>
        <w:rPr>
          <w:rFonts w:eastAsia="Times New Roman" w:cstheme="minorHAnsi"/>
          <w:color w:val="000000"/>
        </w:rPr>
      </w:pPr>
      <w:r w:rsidRPr="00F47E28">
        <w:rPr>
          <w:rFonts w:eastAsia="Times New Roman" w:cstheme="minorHAnsi"/>
          <w:color w:val="FF0000"/>
        </w:rPr>
        <w:tab/>
        <w:t xml:space="preserve">Answer:  </w:t>
      </w:r>
      <w:r w:rsidR="00DB51F2" w:rsidRPr="00F47E28">
        <w:rPr>
          <w:rFonts w:eastAsia="Times New Roman" w:cstheme="minorHAnsi"/>
          <w:color w:val="FF0000"/>
        </w:rPr>
        <w:t xml:space="preserve">Yes, 5% will be withheld from each Application for Payment. </w:t>
      </w:r>
    </w:p>
    <w:p w14:paraId="51E0B91D" w14:textId="77777777" w:rsidR="00C550A8" w:rsidRPr="00C550A8" w:rsidRDefault="00C550A8" w:rsidP="00316DC6">
      <w:pPr>
        <w:pStyle w:val="ListParagraph"/>
        <w:ind w:left="1440"/>
        <w:rPr>
          <w:rFonts w:eastAsia="Times New Roman" w:cstheme="minorHAnsi"/>
        </w:rPr>
      </w:pPr>
    </w:p>
    <w:p w14:paraId="5C91D99B" w14:textId="77777777" w:rsidR="00C550A8" w:rsidRPr="00C550A8" w:rsidRDefault="00C550A8" w:rsidP="00C550A8">
      <w:pPr>
        <w:pStyle w:val="ListParagraph"/>
        <w:rPr>
          <w:rFonts w:eastAsia="Times New Roman" w:cstheme="minorHAnsi"/>
        </w:rPr>
      </w:pPr>
    </w:p>
    <w:p w14:paraId="4FD594AC" w14:textId="77777777" w:rsidR="00CF5721" w:rsidRPr="00CF5721" w:rsidRDefault="00CF5721" w:rsidP="00CF5721">
      <w:pPr>
        <w:rPr>
          <w:rFonts w:ascii="Aptos" w:eastAsia="Times New Roman" w:hAnsi="Aptos" w:cs="Times New Roman"/>
        </w:rPr>
      </w:pPr>
    </w:p>
    <w:p w14:paraId="7BD9A134" w14:textId="77777777" w:rsidR="00CF5721" w:rsidRPr="00CF5721" w:rsidRDefault="00CF5721" w:rsidP="00CF5721">
      <w:pPr>
        <w:rPr>
          <w:rFonts w:ascii="Times New Roman" w:eastAsia="Times New Roman" w:hAnsi="Times New Roman" w:cs="Times New Roman"/>
        </w:rPr>
      </w:pPr>
    </w:p>
    <w:p w14:paraId="0998E4B9" w14:textId="77777777" w:rsidR="005A2134" w:rsidRDefault="005A2134"/>
    <w:sectPr w:rsidR="005A2134" w:rsidSect="003A2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altName w:val="Calibri"/>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47EC"/>
    <w:multiLevelType w:val="multilevel"/>
    <w:tmpl w:val="D2AE00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2977D1"/>
    <w:multiLevelType w:val="multilevel"/>
    <w:tmpl w:val="9D647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7D1220"/>
    <w:multiLevelType w:val="multilevel"/>
    <w:tmpl w:val="F9E697DE"/>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ED526B"/>
    <w:multiLevelType w:val="multilevel"/>
    <w:tmpl w:val="21541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681A92"/>
    <w:multiLevelType w:val="multilevel"/>
    <w:tmpl w:val="01321F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
    <w:lvlOverride w:ilvl="1">
      <w:startOverride w:val="1"/>
    </w:lvlOverride>
  </w:num>
  <w:num w:numId="3">
    <w:abstractNumId w:val="0"/>
  </w:num>
  <w:num w:numId="4">
    <w:abstractNumId w:val="0"/>
    <w:lvlOverride w:ilvl="1">
      <w:startOverride w:val="1"/>
    </w:lvlOverride>
  </w:num>
  <w:num w:numId="5">
    <w:abstractNumId w:val="2"/>
  </w:num>
  <w:num w:numId="6">
    <w:abstractNumId w:val="2"/>
    <w:lvlOverride w:ilvl="1">
      <w:startOverride w:val="1"/>
    </w:lvlOverride>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D4B"/>
    <w:rsid w:val="000573D0"/>
    <w:rsid w:val="001520A1"/>
    <w:rsid w:val="0018170E"/>
    <w:rsid w:val="001E1F6C"/>
    <w:rsid w:val="002529A9"/>
    <w:rsid w:val="00316DC6"/>
    <w:rsid w:val="00391EC6"/>
    <w:rsid w:val="003A2BEA"/>
    <w:rsid w:val="00406BE3"/>
    <w:rsid w:val="00415EBA"/>
    <w:rsid w:val="0049473D"/>
    <w:rsid w:val="00540933"/>
    <w:rsid w:val="00572FED"/>
    <w:rsid w:val="005A2134"/>
    <w:rsid w:val="006762E3"/>
    <w:rsid w:val="00767AC2"/>
    <w:rsid w:val="007A213B"/>
    <w:rsid w:val="007F4D55"/>
    <w:rsid w:val="00987D4B"/>
    <w:rsid w:val="00A37875"/>
    <w:rsid w:val="00A44CB9"/>
    <w:rsid w:val="00AD59BD"/>
    <w:rsid w:val="00B16FC6"/>
    <w:rsid w:val="00C041C0"/>
    <w:rsid w:val="00C138CE"/>
    <w:rsid w:val="00C550A8"/>
    <w:rsid w:val="00CF5721"/>
    <w:rsid w:val="00D44797"/>
    <w:rsid w:val="00D70DA7"/>
    <w:rsid w:val="00DB51F2"/>
    <w:rsid w:val="00E95FFE"/>
    <w:rsid w:val="00ED0E3F"/>
    <w:rsid w:val="00F47E28"/>
    <w:rsid w:val="00F60B2C"/>
    <w:rsid w:val="00F87BE1"/>
    <w:rsid w:val="00FC0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2957A8"/>
  <w15:chartTrackingRefBased/>
  <w15:docId w15:val="{308B0387-0042-4644-9A1F-841EE9C7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87D4B"/>
  </w:style>
  <w:style w:type="character" w:styleId="Hyperlink">
    <w:name w:val="Hyperlink"/>
    <w:basedOn w:val="DefaultParagraphFont"/>
    <w:uiPriority w:val="99"/>
    <w:semiHidden/>
    <w:unhideWhenUsed/>
    <w:rsid w:val="00987D4B"/>
    <w:rPr>
      <w:color w:val="0000FF"/>
      <w:u w:val="single"/>
    </w:rPr>
  </w:style>
  <w:style w:type="paragraph" w:styleId="ListParagraph">
    <w:name w:val="List Paragraph"/>
    <w:basedOn w:val="Normal"/>
    <w:uiPriority w:val="34"/>
    <w:qFormat/>
    <w:rsid w:val="00406BE3"/>
    <w:pPr>
      <w:ind w:left="720"/>
      <w:contextualSpacing/>
    </w:pPr>
  </w:style>
  <w:style w:type="paragraph" w:customStyle="1" w:styleId="p1">
    <w:name w:val="p1"/>
    <w:basedOn w:val="Normal"/>
    <w:rsid w:val="00415EB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712971">
      <w:bodyDiv w:val="1"/>
      <w:marLeft w:val="0"/>
      <w:marRight w:val="0"/>
      <w:marTop w:val="0"/>
      <w:marBottom w:val="0"/>
      <w:divBdr>
        <w:top w:val="none" w:sz="0" w:space="0" w:color="auto"/>
        <w:left w:val="none" w:sz="0" w:space="0" w:color="auto"/>
        <w:bottom w:val="none" w:sz="0" w:space="0" w:color="auto"/>
        <w:right w:val="none" w:sz="0" w:space="0" w:color="auto"/>
      </w:divBdr>
      <w:divsChild>
        <w:div w:id="908928924">
          <w:marLeft w:val="0"/>
          <w:marRight w:val="0"/>
          <w:marTop w:val="0"/>
          <w:marBottom w:val="0"/>
          <w:divBdr>
            <w:top w:val="none" w:sz="0" w:space="0" w:color="auto"/>
            <w:left w:val="none" w:sz="0" w:space="0" w:color="auto"/>
            <w:bottom w:val="none" w:sz="0" w:space="0" w:color="auto"/>
            <w:right w:val="none" w:sz="0" w:space="0" w:color="auto"/>
          </w:divBdr>
        </w:div>
      </w:divsChild>
    </w:div>
    <w:div w:id="447546048">
      <w:bodyDiv w:val="1"/>
      <w:marLeft w:val="0"/>
      <w:marRight w:val="0"/>
      <w:marTop w:val="0"/>
      <w:marBottom w:val="0"/>
      <w:divBdr>
        <w:top w:val="none" w:sz="0" w:space="0" w:color="auto"/>
        <w:left w:val="none" w:sz="0" w:space="0" w:color="auto"/>
        <w:bottom w:val="none" w:sz="0" w:space="0" w:color="auto"/>
        <w:right w:val="none" w:sz="0" w:space="0" w:color="auto"/>
      </w:divBdr>
    </w:div>
    <w:div w:id="547762016">
      <w:bodyDiv w:val="1"/>
      <w:marLeft w:val="0"/>
      <w:marRight w:val="0"/>
      <w:marTop w:val="0"/>
      <w:marBottom w:val="0"/>
      <w:divBdr>
        <w:top w:val="none" w:sz="0" w:space="0" w:color="auto"/>
        <w:left w:val="none" w:sz="0" w:space="0" w:color="auto"/>
        <w:bottom w:val="none" w:sz="0" w:space="0" w:color="auto"/>
        <w:right w:val="none" w:sz="0" w:space="0" w:color="auto"/>
      </w:divBdr>
      <w:divsChild>
        <w:div w:id="78794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09469">
              <w:marLeft w:val="0"/>
              <w:marRight w:val="0"/>
              <w:marTop w:val="0"/>
              <w:marBottom w:val="0"/>
              <w:divBdr>
                <w:top w:val="none" w:sz="0" w:space="0" w:color="auto"/>
                <w:left w:val="none" w:sz="0" w:space="0" w:color="auto"/>
                <w:bottom w:val="none" w:sz="0" w:space="0" w:color="auto"/>
                <w:right w:val="none" w:sz="0" w:space="0" w:color="auto"/>
              </w:divBdr>
              <w:divsChild>
                <w:div w:id="1883134455">
                  <w:marLeft w:val="0"/>
                  <w:marRight w:val="0"/>
                  <w:marTop w:val="0"/>
                  <w:marBottom w:val="0"/>
                  <w:divBdr>
                    <w:top w:val="none" w:sz="0" w:space="0" w:color="auto"/>
                    <w:left w:val="none" w:sz="0" w:space="0" w:color="auto"/>
                    <w:bottom w:val="none" w:sz="0" w:space="0" w:color="auto"/>
                    <w:right w:val="none" w:sz="0" w:space="0" w:color="auto"/>
                  </w:divBdr>
                  <w:divsChild>
                    <w:div w:id="1306278738">
                      <w:marLeft w:val="0"/>
                      <w:marRight w:val="0"/>
                      <w:marTop w:val="0"/>
                      <w:marBottom w:val="0"/>
                      <w:divBdr>
                        <w:top w:val="none" w:sz="0" w:space="0" w:color="auto"/>
                        <w:left w:val="none" w:sz="0" w:space="0" w:color="auto"/>
                        <w:bottom w:val="none" w:sz="0" w:space="0" w:color="auto"/>
                        <w:right w:val="none" w:sz="0" w:space="0" w:color="auto"/>
                      </w:divBdr>
                    </w:div>
                    <w:div w:id="1196577859">
                      <w:marLeft w:val="0"/>
                      <w:marRight w:val="0"/>
                      <w:marTop w:val="0"/>
                      <w:marBottom w:val="0"/>
                      <w:divBdr>
                        <w:top w:val="none" w:sz="0" w:space="0" w:color="auto"/>
                        <w:left w:val="none" w:sz="0" w:space="0" w:color="auto"/>
                        <w:bottom w:val="none" w:sz="0" w:space="0" w:color="auto"/>
                        <w:right w:val="none" w:sz="0" w:space="0" w:color="auto"/>
                      </w:divBdr>
                    </w:div>
                    <w:div w:id="800073445">
                      <w:marLeft w:val="0"/>
                      <w:marRight w:val="0"/>
                      <w:marTop w:val="0"/>
                      <w:marBottom w:val="0"/>
                      <w:divBdr>
                        <w:top w:val="none" w:sz="0" w:space="0" w:color="auto"/>
                        <w:left w:val="none" w:sz="0" w:space="0" w:color="auto"/>
                        <w:bottom w:val="none" w:sz="0" w:space="0" w:color="auto"/>
                        <w:right w:val="none" w:sz="0" w:space="0" w:color="auto"/>
                      </w:divBdr>
                    </w:div>
                    <w:div w:id="534931058">
                      <w:marLeft w:val="0"/>
                      <w:marRight w:val="0"/>
                      <w:marTop w:val="0"/>
                      <w:marBottom w:val="0"/>
                      <w:divBdr>
                        <w:top w:val="none" w:sz="0" w:space="0" w:color="auto"/>
                        <w:left w:val="none" w:sz="0" w:space="0" w:color="auto"/>
                        <w:bottom w:val="none" w:sz="0" w:space="0" w:color="auto"/>
                        <w:right w:val="none" w:sz="0" w:space="0" w:color="auto"/>
                      </w:divBdr>
                    </w:div>
                    <w:div w:id="1434979431">
                      <w:marLeft w:val="0"/>
                      <w:marRight w:val="0"/>
                      <w:marTop w:val="0"/>
                      <w:marBottom w:val="0"/>
                      <w:divBdr>
                        <w:top w:val="none" w:sz="0" w:space="0" w:color="auto"/>
                        <w:left w:val="none" w:sz="0" w:space="0" w:color="auto"/>
                        <w:bottom w:val="none" w:sz="0" w:space="0" w:color="auto"/>
                        <w:right w:val="none" w:sz="0" w:space="0" w:color="auto"/>
                      </w:divBdr>
                    </w:div>
                    <w:div w:id="1155026601">
                      <w:marLeft w:val="0"/>
                      <w:marRight w:val="0"/>
                      <w:marTop w:val="0"/>
                      <w:marBottom w:val="0"/>
                      <w:divBdr>
                        <w:top w:val="none" w:sz="0" w:space="0" w:color="auto"/>
                        <w:left w:val="none" w:sz="0" w:space="0" w:color="auto"/>
                        <w:bottom w:val="none" w:sz="0" w:space="0" w:color="auto"/>
                        <w:right w:val="none" w:sz="0" w:space="0" w:color="auto"/>
                      </w:divBdr>
                    </w:div>
                    <w:div w:id="1061098853">
                      <w:marLeft w:val="0"/>
                      <w:marRight w:val="0"/>
                      <w:marTop w:val="0"/>
                      <w:marBottom w:val="0"/>
                      <w:divBdr>
                        <w:top w:val="none" w:sz="0" w:space="0" w:color="auto"/>
                        <w:left w:val="none" w:sz="0" w:space="0" w:color="auto"/>
                        <w:bottom w:val="none" w:sz="0" w:space="0" w:color="auto"/>
                        <w:right w:val="none" w:sz="0" w:space="0" w:color="auto"/>
                      </w:divBdr>
                    </w:div>
                    <w:div w:id="1143809466">
                      <w:marLeft w:val="0"/>
                      <w:marRight w:val="0"/>
                      <w:marTop w:val="0"/>
                      <w:marBottom w:val="0"/>
                      <w:divBdr>
                        <w:top w:val="none" w:sz="0" w:space="0" w:color="auto"/>
                        <w:left w:val="none" w:sz="0" w:space="0" w:color="auto"/>
                        <w:bottom w:val="none" w:sz="0" w:space="0" w:color="auto"/>
                        <w:right w:val="none" w:sz="0" w:space="0" w:color="auto"/>
                      </w:divBdr>
                    </w:div>
                    <w:div w:id="1733116470">
                      <w:marLeft w:val="0"/>
                      <w:marRight w:val="0"/>
                      <w:marTop w:val="0"/>
                      <w:marBottom w:val="0"/>
                      <w:divBdr>
                        <w:top w:val="none" w:sz="0" w:space="0" w:color="auto"/>
                        <w:left w:val="none" w:sz="0" w:space="0" w:color="auto"/>
                        <w:bottom w:val="none" w:sz="0" w:space="0" w:color="auto"/>
                        <w:right w:val="none" w:sz="0" w:space="0" w:color="auto"/>
                      </w:divBdr>
                    </w:div>
                    <w:div w:id="70479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51085">
      <w:bodyDiv w:val="1"/>
      <w:marLeft w:val="0"/>
      <w:marRight w:val="0"/>
      <w:marTop w:val="0"/>
      <w:marBottom w:val="0"/>
      <w:divBdr>
        <w:top w:val="none" w:sz="0" w:space="0" w:color="auto"/>
        <w:left w:val="none" w:sz="0" w:space="0" w:color="auto"/>
        <w:bottom w:val="none" w:sz="0" w:space="0" w:color="auto"/>
        <w:right w:val="none" w:sz="0" w:space="0" w:color="auto"/>
      </w:divBdr>
      <w:divsChild>
        <w:div w:id="1498109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147037">
              <w:marLeft w:val="0"/>
              <w:marRight w:val="0"/>
              <w:marTop w:val="0"/>
              <w:marBottom w:val="0"/>
              <w:divBdr>
                <w:top w:val="none" w:sz="0" w:space="0" w:color="auto"/>
                <w:left w:val="none" w:sz="0" w:space="0" w:color="auto"/>
                <w:bottom w:val="none" w:sz="0" w:space="0" w:color="auto"/>
                <w:right w:val="none" w:sz="0" w:space="0" w:color="auto"/>
              </w:divBdr>
              <w:divsChild>
                <w:div w:id="1071150775">
                  <w:marLeft w:val="0"/>
                  <w:marRight w:val="0"/>
                  <w:marTop w:val="0"/>
                  <w:marBottom w:val="0"/>
                  <w:divBdr>
                    <w:top w:val="none" w:sz="0" w:space="0" w:color="auto"/>
                    <w:left w:val="none" w:sz="0" w:space="0" w:color="auto"/>
                    <w:bottom w:val="none" w:sz="0" w:space="0" w:color="auto"/>
                    <w:right w:val="none" w:sz="0" w:space="0" w:color="auto"/>
                  </w:divBdr>
                  <w:divsChild>
                    <w:div w:id="965694210">
                      <w:marLeft w:val="0"/>
                      <w:marRight w:val="0"/>
                      <w:marTop w:val="0"/>
                      <w:marBottom w:val="0"/>
                      <w:divBdr>
                        <w:top w:val="none" w:sz="0" w:space="0" w:color="auto"/>
                        <w:left w:val="none" w:sz="0" w:space="0" w:color="auto"/>
                        <w:bottom w:val="none" w:sz="0" w:space="0" w:color="auto"/>
                        <w:right w:val="none" w:sz="0" w:space="0" w:color="auto"/>
                      </w:divBdr>
                    </w:div>
                    <w:div w:id="421604202">
                      <w:marLeft w:val="0"/>
                      <w:marRight w:val="0"/>
                      <w:marTop w:val="0"/>
                      <w:marBottom w:val="0"/>
                      <w:divBdr>
                        <w:top w:val="none" w:sz="0" w:space="0" w:color="auto"/>
                        <w:left w:val="none" w:sz="0" w:space="0" w:color="auto"/>
                        <w:bottom w:val="none" w:sz="0" w:space="0" w:color="auto"/>
                        <w:right w:val="none" w:sz="0" w:space="0" w:color="auto"/>
                      </w:divBdr>
                    </w:div>
                    <w:div w:id="1520460900">
                      <w:marLeft w:val="0"/>
                      <w:marRight w:val="0"/>
                      <w:marTop w:val="0"/>
                      <w:marBottom w:val="0"/>
                      <w:divBdr>
                        <w:top w:val="none" w:sz="0" w:space="0" w:color="auto"/>
                        <w:left w:val="none" w:sz="0" w:space="0" w:color="auto"/>
                        <w:bottom w:val="none" w:sz="0" w:space="0" w:color="auto"/>
                        <w:right w:val="none" w:sz="0" w:space="0" w:color="auto"/>
                      </w:divBdr>
                    </w:div>
                    <w:div w:id="1788740451">
                      <w:marLeft w:val="0"/>
                      <w:marRight w:val="0"/>
                      <w:marTop w:val="0"/>
                      <w:marBottom w:val="0"/>
                      <w:divBdr>
                        <w:top w:val="none" w:sz="0" w:space="0" w:color="auto"/>
                        <w:left w:val="none" w:sz="0" w:space="0" w:color="auto"/>
                        <w:bottom w:val="none" w:sz="0" w:space="0" w:color="auto"/>
                        <w:right w:val="none" w:sz="0" w:space="0" w:color="auto"/>
                      </w:divBdr>
                    </w:div>
                    <w:div w:id="2118015336">
                      <w:marLeft w:val="0"/>
                      <w:marRight w:val="0"/>
                      <w:marTop w:val="0"/>
                      <w:marBottom w:val="0"/>
                      <w:divBdr>
                        <w:top w:val="none" w:sz="0" w:space="0" w:color="auto"/>
                        <w:left w:val="none" w:sz="0" w:space="0" w:color="auto"/>
                        <w:bottom w:val="none" w:sz="0" w:space="0" w:color="auto"/>
                        <w:right w:val="none" w:sz="0" w:space="0" w:color="auto"/>
                      </w:divBdr>
                    </w:div>
                    <w:div w:id="11691045">
                      <w:marLeft w:val="0"/>
                      <w:marRight w:val="0"/>
                      <w:marTop w:val="0"/>
                      <w:marBottom w:val="0"/>
                      <w:divBdr>
                        <w:top w:val="none" w:sz="0" w:space="0" w:color="auto"/>
                        <w:left w:val="none" w:sz="0" w:space="0" w:color="auto"/>
                        <w:bottom w:val="none" w:sz="0" w:space="0" w:color="auto"/>
                        <w:right w:val="none" w:sz="0" w:space="0" w:color="auto"/>
                      </w:divBdr>
                    </w:div>
                    <w:div w:id="240650580">
                      <w:marLeft w:val="0"/>
                      <w:marRight w:val="0"/>
                      <w:marTop w:val="0"/>
                      <w:marBottom w:val="0"/>
                      <w:divBdr>
                        <w:top w:val="none" w:sz="0" w:space="0" w:color="auto"/>
                        <w:left w:val="none" w:sz="0" w:space="0" w:color="auto"/>
                        <w:bottom w:val="none" w:sz="0" w:space="0" w:color="auto"/>
                        <w:right w:val="none" w:sz="0" w:space="0" w:color="auto"/>
                      </w:divBdr>
                    </w:div>
                    <w:div w:id="1722709766">
                      <w:marLeft w:val="0"/>
                      <w:marRight w:val="0"/>
                      <w:marTop w:val="0"/>
                      <w:marBottom w:val="0"/>
                      <w:divBdr>
                        <w:top w:val="none" w:sz="0" w:space="0" w:color="auto"/>
                        <w:left w:val="none" w:sz="0" w:space="0" w:color="auto"/>
                        <w:bottom w:val="none" w:sz="0" w:space="0" w:color="auto"/>
                        <w:right w:val="none" w:sz="0" w:space="0" w:color="auto"/>
                      </w:divBdr>
                    </w:div>
                    <w:div w:id="989288446">
                      <w:marLeft w:val="0"/>
                      <w:marRight w:val="0"/>
                      <w:marTop w:val="0"/>
                      <w:marBottom w:val="0"/>
                      <w:divBdr>
                        <w:top w:val="none" w:sz="0" w:space="0" w:color="auto"/>
                        <w:left w:val="none" w:sz="0" w:space="0" w:color="auto"/>
                        <w:bottom w:val="none" w:sz="0" w:space="0" w:color="auto"/>
                        <w:right w:val="none" w:sz="0" w:space="0" w:color="auto"/>
                      </w:divBdr>
                    </w:div>
                    <w:div w:id="1306467112">
                      <w:marLeft w:val="0"/>
                      <w:marRight w:val="0"/>
                      <w:marTop w:val="0"/>
                      <w:marBottom w:val="0"/>
                      <w:divBdr>
                        <w:top w:val="none" w:sz="0" w:space="0" w:color="auto"/>
                        <w:left w:val="none" w:sz="0" w:space="0" w:color="auto"/>
                        <w:bottom w:val="none" w:sz="0" w:space="0" w:color="auto"/>
                        <w:right w:val="none" w:sz="0" w:space="0" w:color="auto"/>
                      </w:divBdr>
                    </w:div>
                    <w:div w:id="1336881861">
                      <w:marLeft w:val="0"/>
                      <w:marRight w:val="0"/>
                      <w:marTop w:val="0"/>
                      <w:marBottom w:val="0"/>
                      <w:divBdr>
                        <w:top w:val="none" w:sz="0" w:space="0" w:color="auto"/>
                        <w:left w:val="none" w:sz="0" w:space="0" w:color="auto"/>
                        <w:bottom w:val="none" w:sz="0" w:space="0" w:color="auto"/>
                        <w:right w:val="none" w:sz="0" w:space="0" w:color="auto"/>
                      </w:divBdr>
                    </w:div>
                    <w:div w:id="956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49033">
      <w:bodyDiv w:val="1"/>
      <w:marLeft w:val="0"/>
      <w:marRight w:val="0"/>
      <w:marTop w:val="0"/>
      <w:marBottom w:val="0"/>
      <w:divBdr>
        <w:top w:val="none" w:sz="0" w:space="0" w:color="auto"/>
        <w:left w:val="none" w:sz="0" w:space="0" w:color="auto"/>
        <w:bottom w:val="none" w:sz="0" w:space="0" w:color="auto"/>
        <w:right w:val="none" w:sz="0" w:space="0" w:color="auto"/>
      </w:divBdr>
    </w:div>
    <w:div w:id="2142452225">
      <w:bodyDiv w:val="1"/>
      <w:marLeft w:val="0"/>
      <w:marRight w:val="0"/>
      <w:marTop w:val="0"/>
      <w:marBottom w:val="0"/>
      <w:divBdr>
        <w:top w:val="none" w:sz="0" w:space="0" w:color="auto"/>
        <w:left w:val="none" w:sz="0" w:space="0" w:color="auto"/>
        <w:bottom w:val="none" w:sz="0" w:space="0" w:color="auto"/>
        <w:right w:val="none" w:sz="0" w:space="0" w:color="auto"/>
      </w:divBdr>
    </w:div>
    <w:div w:id="2146503650">
      <w:bodyDiv w:val="1"/>
      <w:marLeft w:val="0"/>
      <w:marRight w:val="0"/>
      <w:marTop w:val="0"/>
      <w:marBottom w:val="0"/>
      <w:divBdr>
        <w:top w:val="none" w:sz="0" w:space="0" w:color="auto"/>
        <w:left w:val="none" w:sz="0" w:space="0" w:color="auto"/>
        <w:bottom w:val="none" w:sz="0" w:space="0" w:color="auto"/>
        <w:right w:val="none" w:sz="0" w:space="0" w:color="auto"/>
      </w:divBdr>
      <w:divsChild>
        <w:div w:id="486169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694266">
              <w:marLeft w:val="0"/>
              <w:marRight w:val="0"/>
              <w:marTop w:val="0"/>
              <w:marBottom w:val="0"/>
              <w:divBdr>
                <w:top w:val="none" w:sz="0" w:space="0" w:color="auto"/>
                <w:left w:val="none" w:sz="0" w:space="0" w:color="auto"/>
                <w:bottom w:val="none" w:sz="0" w:space="0" w:color="auto"/>
                <w:right w:val="none" w:sz="0" w:space="0" w:color="auto"/>
              </w:divBdr>
              <w:divsChild>
                <w:div w:id="1656687956">
                  <w:marLeft w:val="0"/>
                  <w:marRight w:val="0"/>
                  <w:marTop w:val="0"/>
                  <w:marBottom w:val="0"/>
                  <w:divBdr>
                    <w:top w:val="none" w:sz="0" w:space="0" w:color="auto"/>
                    <w:left w:val="none" w:sz="0" w:space="0" w:color="auto"/>
                    <w:bottom w:val="none" w:sz="0" w:space="0" w:color="auto"/>
                    <w:right w:val="none" w:sz="0" w:space="0" w:color="auto"/>
                  </w:divBdr>
                  <w:divsChild>
                    <w:div w:id="2135708976">
                      <w:marLeft w:val="0"/>
                      <w:marRight w:val="0"/>
                      <w:marTop w:val="0"/>
                      <w:marBottom w:val="0"/>
                      <w:divBdr>
                        <w:top w:val="none" w:sz="0" w:space="0" w:color="auto"/>
                        <w:left w:val="none" w:sz="0" w:space="0" w:color="auto"/>
                        <w:bottom w:val="none" w:sz="0" w:space="0" w:color="auto"/>
                        <w:right w:val="none" w:sz="0" w:space="0" w:color="auto"/>
                      </w:divBdr>
                    </w:div>
                    <w:div w:id="979462219">
                      <w:marLeft w:val="0"/>
                      <w:marRight w:val="0"/>
                      <w:marTop w:val="0"/>
                      <w:marBottom w:val="0"/>
                      <w:divBdr>
                        <w:top w:val="none" w:sz="0" w:space="0" w:color="auto"/>
                        <w:left w:val="none" w:sz="0" w:space="0" w:color="auto"/>
                        <w:bottom w:val="none" w:sz="0" w:space="0" w:color="auto"/>
                        <w:right w:val="none" w:sz="0" w:space="0" w:color="auto"/>
                      </w:divBdr>
                    </w:div>
                    <w:div w:id="225145882">
                      <w:marLeft w:val="0"/>
                      <w:marRight w:val="0"/>
                      <w:marTop w:val="0"/>
                      <w:marBottom w:val="0"/>
                      <w:divBdr>
                        <w:top w:val="none" w:sz="0" w:space="0" w:color="auto"/>
                        <w:left w:val="none" w:sz="0" w:space="0" w:color="auto"/>
                        <w:bottom w:val="none" w:sz="0" w:space="0" w:color="auto"/>
                        <w:right w:val="none" w:sz="0" w:space="0" w:color="auto"/>
                      </w:divBdr>
                    </w:div>
                    <w:div w:id="1070618558">
                      <w:marLeft w:val="0"/>
                      <w:marRight w:val="0"/>
                      <w:marTop w:val="0"/>
                      <w:marBottom w:val="0"/>
                      <w:divBdr>
                        <w:top w:val="none" w:sz="0" w:space="0" w:color="auto"/>
                        <w:left w:val="none" w:sz="0" w:space="0" w:color="auto"/>
                        <w:bottom w:val="none" w:sz="0" w:space="0" w:color="auto"/>
                        <w:right w:val="none" w:sz="0" w:space="0" w:color="auto"/>
                      </w:divBdr>
                    </w:div>
                    <w:div w:id="1209680809">
                      <w:marLeft w:val="0"/>
                      <w:marRight w:val="0"/>
                      <w:marTop w:val="0"/>
                      <w:marBottom w:val="0"/>
                      <w:divBdr>
                        <w:top w:val="none" w:sz="0" w:space="0" w:color="auto"/>
                        <w:left w:val="none" w:sz="0" w:space="0" w:color="auto"/>
                        <w:bottom w:val="none" w:sz="0" w:space="0" w:color="auto"/>
                        <w:right w:val="none" w:sz="0" w:space="0" w:color="auto"/>
                      </w:divBdr>
                    </w:div>
                    <w:div w:id="1206065111">
                      <w:marLeft w:val="0"/>
                      <w:marRight w:val="0"/>
                      <w:marTop w:val="0"/>
                      <w:marBottom w:val="0"/>
                      <w:divBdr>
                        <w:top w:val="none" w:sz="0" w:space="0" w:color="auto"/>
                        <w:left w:val="none" w:sz="0" w:space="0" w:color="auto"/>
                        <w:bottom w:val="none" w:sz="0" w:space="0" w:color="auto"/>
                        <w:right w:val="none" w:sz="0" w:space="0" w:color="auto"/>
                      </w:divBdr>
                    </w:div>
                    <w:div w:id="582372012">
                      <w:marLeft w:val="0"/>
                      <w:marRight w:val="0"/>
                      <w:marTop w:val="0"/>
                      <w:marBottom w:val="0"/>
                      <w:divBdr>
                        <w:top w:val="none" w:sz="0" w:space="0" w:color="auto"/>
                        <w:left w:val="none" w:sz="0" w:space="0" w:color="auto"/>
                        <w:bottom w:val="none" w:sz="0" w:space="0" w:color="auto"/>
                        <w:right w:val="none" w:sz="0" w:space="0" w:color="auto"/>
                      </w:divBdr>
                    </w:div>
                    <w:div w:id="944196688">
                      <w:marLeft w:val="0"/>
                      <w:marRight w:val="0"/>
                      <w:marTop w:val="0"/>
                      <w:marBottom w:val="0"/>
                      <w:divBdr>
                        <w:top w:val="none" w:sz="0" w:space="0" w:color="auto"/>
                        <w:left w:val="none" w:sz="0" w:space="0" w:color="auto"/>
                        <w:bottom w:val="none" w:sz="0" w:space="0" w:color="auto"/>
                        <w:right w:val="none" w:sz="0" w:space="0" w:color="auto"/>
                      </w:divBdr>
                    </w:div>
                    <w:div w:id="810441827">
                      <w:marLeft w:val="0"/>
                      <w:marRight w:val="0"/>
                      <w:marTop w:val="0"/>
                      <w:marBottom w:val="0"/>
                      <w:divBdr>
                        <w:top w:val="none" w:sz="0" w:space="0" w:color="auto"/>
                        <w:left w:val="none" w:sz="0" w:space="0" w:color="auto"/>
                        <w:bottom w:val="none" w:sz="0" w:space="0" w:color="auto"/>
                        <w:right w:val="none" w:sz="0" w:space="0" w:color="auto"/>
                      </w:divBdr>
                    </w:div>
                    <w:div w:id="1623924669">
                      <w:marLeft w:val="0"/>
                      <w:marRight w:val="0"/>
                      <w:marTop w:val="0"/>
                      <w:marBottom w:val="0"/>
                      <w:divBdr>
                        <w:top w:val="none" w:sz="0" w:space="0" w:color="auto"/>
                        <w:left w:val="none" w:sz="0" w:space="0" w:color="auto"/>
                        <w:bottom w:val="none" w:sz="0" w:space="0" w:color="auto"/>
                        <w:right w:val="none" w:sz="0" w:space="0" w:color="auto"/>
                      </w:divBdr>
                    </w:div>
                    <w:div w:id="745496228">
                      <w:marLeft w:val="0"/>
                      <w:marRight w:val="0"/>
                      <w:marTop w:val="0"/>
                      <w:marBottom w:val="0"/>
                      <w:divBdr>
                        <w:top w:val="none" w:sz="0" w:space="0" w:color="auto"/>
                        <w:left w:val="none" w:sz="0" w:space="0" w:color="auto"/>
                        <w:bottom w:val="none" w:sz="0" w:space="0" w:color="auto"/>
                        <w:right w:val="none" w:sz="0" w:space="0" w:color="auto"/>
                      </w:divBdr>
                    </w:div>
                    <w:div w:id="175836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 Michael</dc:creator>
  <cp:keywords/>
  <dc:description/>
  <cp:lastModifiedBy>Burr, Michael</cp:lastModifiedBy>
  <cp:revision>10</cp:revision>
  <dcterms:created xsi:type="dcterms:W3CDTF">2026-09-22T19:27:00Z</dcterms:created>
  <dcterms:modified xsi:type="dcterms:W3CDTF">2026-09-22T19:57:00Z</dcterms:modified>
</cp:coreProperties>
</file>