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B3E07" w14:textId="2EA7B307" w:rsidR="003E51DE" w:rsidRDefault="003E51DE" w:rsidP="003E51DE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Town of Winchester</w:t>
      </w:r>
    </w:p>
    <w:p w14:paraId="728BDB06" w14:textId="1A095826" w:rsidR="003E51DE" w:rsidRDefault="003E51DE" w:rsidP="003E51DE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Board of Selectmen</w:t>
      </w:r>
    </w:p>
    <w:p w14:paraId="7387764E" w14:textId="448E9B80" w:rsidR="003E51DE" w:rsidRDefault="003E51DE" w:rsidP="003E51DE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Regular Meeting</w:t>
      </w:r>
    </w:p>
    <w:p w14:paraId="2DF046B5" w14:textId="5C35CD43" w:rsidR="003E51DE" w:rsidRDefault="003E51DE" w:rsidP="003E51DE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September 20, 2021</w:t>
      </w:r>
    </w:p>
    <w:p w14:paraId="17106007" w14:textId="6A40BA77" w:rsidR="003E51DE" w:rsidRDefault="003E51DE" w:rsidP="003E51DE">
      <w:pPr>
        <w:spacing w:after="0"/>
        <w:jc w:val="center"/>
        <w:rPr>
          <w:sz w:val="24"/>
          <w:szCs w:val="24"/>
        </w:rPr>
      </w:pPr>
    </w:p>
    <w:p w14:paraId="503E63D6" w14:textId="4F0529E3" w:rsidR="003E51DE" w:rsidRDefault="003E51DE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1.  Call To Order</w:t>
      </w:r>
      <w:r w:rsidR="00551D4A">
        <w:rPr>
          <w:sz w:val="24"/>
          <w:szCs w:val="24"/>
        </w:rPr>
        <w:t>.</w:t>
      </w:r>
    </w:p>
    <w:p w14:paraId="56E35B39" w14:textId="3F700B5D" w:rsidR="003E51DE" w:rsidRDefault="003E51DE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>Meeting called to order at 7:00 p.m. by Mayor Perez</w:t>
      </w:r>
      <w:r w:rsidR="004F08B6">
        <w:rPr>
          <w:sz w:val="24"/>
          <w:szCs w:val="24"/>
        </w:rPr>
        <w:t>.</w:t>
      </w:r>
    </w:p>
    <w:p w14:paraId="10BD33E5" w14:textId="457CA25F" w:rsidR="003E51DE" w:rsidRDefault="003E51DE" w:rsidP="003E51DE">
      <w:pPr>
        <w:spacing w:after="0"/>
        <w:rPr>
          <w:sz w:val="24"/>
          <w:szCs w:val="24"/>
        </w:rPr>
      </w:pPr>
    </w:p>
    <w:p w14:paraId="596DE99B" w14:textId="2B54068E" w:rsidR="003E51DE" w:rsidRDefault="003E51DE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Attendance:  Sel. Arcelaschi, Sel. Bird, Sel. Bouchard, Sel. Bourque, Sel.  </w:t>
      </w:r>
      <w:r w:rsidR="00551D4A">
        <w:rPr>
          <w:sz w:val="24"/>
          <w:szCs w:val="24"/>
        </w:rPr>
        <w:t>Groppo, Sel. Perez, Sel. Sedlack.    Town Manager, Josh Kelly and Finance Director, Bruce Stratford.</w:t>
      </w:r>
    </w:p>
    <w:p w14:paraId="518C3DF7" w14:textId="0C321868" w:rsidR="00551D4A" w:rsidRDefault="00551D4A" w:rsidP="003E51DE">
      <w:pPr>
        <w:spacing w:after="0"/>
        <w:rPr>
          <w:sz w:val="24"/>
          <w:szCs w:val="24"/>
        </w:rPr>
      </w:pPr>
    </w:p>
    <w:p w14:paraId="78DF01EE" w14:textId="1424C122" w:rsidR="00551D4A" w:rsidRDefault="00551D4A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2.  Pledge of Allegiance.</w:t>
      </w:r>
    </w:p>
    <w:p w14:paraId="510F7CC1" w14:textId="4EFD35FB" w:rsidR="00551D4A" w:rsidRDefault="00551D4A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>The Pledge of Allegiance was recited by all.</w:t>
      </w:r>
    </w:p>
    <w:p w14:paraId="630CBCD1" w14:textId="7AB48792" w:rsidR="00551D4A" w:rsidRDefault="00551D4A" w:rsidP="003E51DE">
      <w:pPr>
        <w:spacing w:after="0"/>
        <w:rPr>
          <w:sz w:val="24"/>
          <w:szCs w:val="24"/>
        </w:rPr>
      </w:pPr>
    </w:p>
    <w:p w14:paraId="7AC1F095" w14:textId="272E464A" w:rsidR="00551D4A" w:rsidRDefault="00551D4A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3.  Agenda Review.</w:t>
      </w:r>
      <w:r w:rsidR="004F08B6">
        <w:rPr>
          <w:sz w:val="24"/>
          <w:szCs w:val="24"/>
        </w:rPr>
        <w:t xml:space="preserve">  NONE</w:t>
      </w:r>
    </w:p>
    <w:p w14:paraId="0A1A7C4A" w14:textId="351EE63F" w:rsidR="00551D4A" w:rsidRDefault="00551D4A" w:rsidP="003E51DE">
      <w:pPr>
        <w:spacing w:after="0"/>
        <w:rPr>
          <w:sz w:val="24"/>
          <w:szCs w:val="24"/>
        </w:rPr>
      </w:pPr>
    </w:p>
    <w:p w14:paraId="7D73BDAC" w14:textId="7B9EC212" w:rsidR="00551D4A" w:rsidRDefault="00551D4A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Item 4.  Approval of Minutes for the September 7, </w:t>
      </w:r>
      <w:r w:rsidR="00395500">
        <w:rPr>
          <w:sz w:val="24"/>
          <w:szCs w:val="24"/>
        </w:rPr>
        <w:t>2021,</w:t>
      </w:r>
      <w:r>
        <w:rPr>
          <w:sz w:val="24"/>
          <w:szCs w:val="24"/>
        </w:rPr>
        <w:t xml:space="preserve"> regular meeting.</w:t>
      </w:r>
    </w:p>
    <w:p w14:paraId="2C3C8147" w14:textId="5BAEBA2D" w:rsidR="00551D4A" w:rsidRDefault="00551D4A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Sel.</w:t>
      </w:r>
      <w:r w:rsidR="004F08B6">
        <w:rPr>
          <w:sz w:val="24"/>
          <w:szCs w:val="24"/>
        </w:rPr>
        <w:t xml:space="preserve"> Bouchard, </w:t>
      </w:r>
      <w:r>
        <w:rPr>
          <w:sz w:val="24"/>
          <w:szCs w:val="24"/>
        </w:rPr>
        <w:t xml:space="preserve"> seconded by Sel.</w:t>
      </w:r>
      <w:r w:rsidR="004F08B6">
        <w:rPr>
          <w:sz w:val="24"/>
          <w:szCs w:val="24"/>
        </w:rPr>
        <w:t xml:space="preserve"> Bird.</w:t>
      </w:r>
    </w:p>
    <w:p w14:paraId="2A260570" w14:textId="6BE88715" w:rsidR="00551D4A" w:rsidRDefault="00551D4A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To approve the minutes of the September 7, </w:t>
      </w:r>
      <w:r w:rsidR="00395500">
        <w:rPr>
          <w:sz w:val="24"/>
          <w:szCs w:val="24"/>
        </w:rPr>
        <w:t>2021,</w:t>
      </w:r>
      <w:r>
        <w:rPr>
          <w:sz w:val="24"/>
          <w:szCs w:val="24"/>
        </w:rPr>
        <w:t xml:space="preserve"> regular meeting.</w:t>
      </w:r>
    </w:p>
    <w:p w14:paraId="32D8D70A" w14:textId="5293346D" w:rsidR="00551D4A" w:rsidRDefault="00551D4A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UNANIMOUS</w:t>
      </w:r>
    </w:p>
    <w:p w14:paraId="744F26EA" w14:textId="1B94DFBD" w:rsidR="00395500" w:rsidRDefault="00395500" w:rsidP="003E51DE">
      <w:pPr>
        <w:spacing w:after="0"/>
        <w:rPr>
          <w:sz w:val="24"/>
          <w:szCs w:val="24"/>
        </w:rPr>
      </w:pPr>
    </w:p>
    <w:p w14:paraId="39580B89" w14:textId="38508828" w:rsidR="00395500" w:rsidRDefault="00395500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5.  Citizens’ Comments</w:t>
      </w:r>
      <w:r w:rsidR="004F08B6">
        <w:rPr>
          <w:sz w:val="24"/>
          <w:szCs w:val="24"/>
        </w:rPr>
        <w:t xml:space="preserve"> </w:t>
      </w:r>
      <w:r w:rsidR="00AE7032">
        <w:rPr>
          <w:sz w:val="24"/>
          <w:szCs w:val="24"/>
        </w:rPr>
        <w:t xml:space="preserve"> - </w:t>
      </w:r>
      <w:r w:rsidR="004F08B6">
        <w:rPr>
          <w:sz w:val="24"/>
          <w:szCs w:val="24"/>
        </w:rPr>
        <w:t xml:space="preserve">  William Lamoin</w:t>
      </w:r>
    </w:p>
    <w:p w14:paraId="6F9486AB" w14:textId="2FFF4855" w:rsidR="00395500" w:rsidRDefault="00395500" w:rsidP="003E51DE">
      <w:pPr>
        <w:spacing w:after="0"/>
        <w:rPr>
          <w:sz w:val="24"/>
          <w:szCs w:val="24"/>
        </w:rPr>
      </w:pPr>
    </w:p>
    <w:p w14:paraId="0936E475" w14:textId="4E249C23" w:rsidR="00395500" w:rsidRDefault="00395500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6.  Town Manager’s Report</w:t>
      </w:r>
    </w:p>
    <w:p w14:paraId="6D86BAA9" w14:textId="4C44239B" w:rsidR="006B156D" w:rsidRDefault="006B156D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>The Town Manager</w:t>
      </w:r>
      <w:r w:rsidR="00C64006">
        <w:rPr>
          <w:sz w:val="24"/>
          <w:szCs w:val="24"/>
        </w:rPr>
        <w:t>, Josh Kelly,</w:t>
      </w:r>
      <w:r>
        <w:rPr>
          <w:sz w:val="24"/>
          <w:szCs w:val="24"/>
        </w:rPr>
        <w:t xml:space="preserve"> read a summary of </w:t>
      </w:r>
      <w:r w:rsidR="00C64006">
        <w:rPr>
          <w:sz w:val="24"/>
          <w:szCs w:val="24"/>
        </w:rPr>
        <w:t xml:space="preserve">Town Hall activities including ARPA Advisory Group,  </w:t>
      </w:r>
      <w:r w:rsidR="00C1750A">
        <w:rPr>
          <w:sz w:val="24"/>
          <w:szCs w:val="24"/>
        </w:rPr>
        <w:t>update on</w:t>
      </w:r>
      <w:r w:rsidR="00C64006">
        <w:rPr>
          <w:sz w:val="24"/>
          <w:szCs w:val="24"/>
        </w:rPr>
        <w:t xml:space="preserve"> Case Avenue, Economic Development, Housing Plan, Infrastructure – Long Range Planning Committee,  Fall Newsletter, Willow Street, along with various meetings and upcoming events.</w:t>
      </w:r>
    </w:p>
    <w:p w14:paraId="18F750BF" w14:textId="77777777" w:rsidR="00486C64" w:rsidRDefault="00486C64" w:rsidP="003E51DE">
      <w:pPr>
        <w:spacing w:after="0"/>
        <w:rPr>
          <w:sz w:val="24"/>
          <w:szCs w:val="24"/>
        </w:rPr>
      </w:pPr>
    </w:p>
    <w:p w14:paraId="4F5FED3C" w14:textId="0A371202" w:rsidR="00395500" w:rsidRDefault="00395500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7.  Finance Director’s Report.</w:t>
      </w:r>
    </w:p>
    <w:p w14:paraId="7DBA9D9B" w14:textId="36F77E6B" w:rsidR="00C64006" w:rsidRDefault="00C64006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>Finance Director</w:t>
      </w:r>
      <w:r w:rsidR="00B94249">
        <w:rPr>
          <w:sz w:val="24"/>
          <w:szCs w:val="24"/>
        </w:rPr>
        <w:t>,</w:t>
      </w:r>
      <w:r>
        <w:rPr>
          <w:sz w:val="24"/>
          <w:szCs w:val="24"/>
        </w:rPr>
        <w:t xml:space="preserve"> Bruce Stratford</w:t>
      </w:r>
      <w:r w:rsidR="00B94249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reviewed Revenue and </w:t>
      </w:r>
      <w:r w:rsidR="00B94249">
        <w:rPr>
          <w:sz w:val="24"/>
          <w:szCs w:val="24"/>
        </w:rPr>
        <w:t>E</w:t>
      </w:r>
      <w:r>
        <w:rPr>
          <w:sz w:val="24"/>
          <w:szCs w:val="24"/>
        </w:rPr>
        <w:t xml:space="preserve">xpenditures through August 31, 2021 </w:t>
      </w:r>
      <w:r w:rsidR="00B94249">
        <w:rPr>
          <w:sz w:val="24"/>
          <w:szCs w:val="24"/>
        </w:rPr>
        <w:t xml:space="preserve">with comparisons of  last years revenue. </w:t>
      </w:r>
    </w:p>
    <w:p w14:paraId="48C30E27" w14:textId="7E02CC46" w:rsidR="00395500" w:rsidRDefault="00395500" w:rsidP="003E51DE">
      <w:pPr>
        <w:spacing w:after="0"/>
        <w:rPr>
          <w:sz w:val="24"/>
          <w:szCs w:val="24"/>
        </w:rPr>
      </w:pPr>
    </w:p>
    <w:p w14:paraId="4C639F07" w14:textId="634203A1" w:rsidR="00395500" w:rsidRDefault="00395500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8.  Correspondence</w:t>
      </w:r>
      <w:r w:rsidR="004F08B6">
        <w:rPr>
          <w:sz w:val="24"/>
          <w:szCs w:val="24"/>
        </w:rPr>
        <w:t xml:space="preserve">   </w:t>
      </w:r>
      <w:r w:rsidR="00B94249">
        <w:rPr>
          <w:sz w:val="24"/>
          <w:szCs w:val="24"/>
        </w:rPr>
        <w:t xml:space="preserve">Status reports from the Police Department, Fire Marshall, Collector of Revenue and the Winchester Public Schools.   </w:t>
      </w:r>
    </w:p>
    <w:p w14:paraId="213C7DBC" w14:textId="28B061A7" w:rsidR="00395500" w:rsidRDefault="00395500" w:rsidP="003E51DE">
      <w:pPr>
        <w:spacing w:after="0"/>
        <w:rPr>
          <w:sz w:val="24"/>
          <w:szCs w:val="24"/>
        </w:rPr>
      </w:pPr>
    </w:p>
    <w:p w14:paraId="0C09F3C2" w14:textId="77777777" w:rsidR="00EB4071" w:rsidRDefault="00395500" w:rsidP="004F08B6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9.  Boards and Commissions</w:t>
      </w:r>
    </w:p>
    <w:p w14:paraId="4E238799" w14:textId="74D91737" w:rsidR="003B2623" w:rsidRDefault="003B2623" w:rsidP="004F08B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Sel. </w:t>
      </w:r>
      <w:r w:rsidR="004F08B6">
        <w:rPr>
          <w:sz w:val="24"/>
          <w:szCs w:val="24"/>
        </w:rPr>
        <w:t xml:space="preserve">Sedlack placed into nomination the name of </w:t>
      </w:r>
      <w:r>
        <w:rPr>
          <w:sz w:val="24"/>
          <w:szCs w:val="24"/>
        </w:rPr>
        <w:t xml:space="preserve">Joseph Ulevicus (R) as a permanent member of the Conservation </w:t>
      </w:r>
      <w:r w:rsidR="0035611A">
        <w:rPr>
          <w:sz w:val="24"/>
          <w:szCs w:val="24"/>
        </w:rPr>
        <w:t>Commission</w:t>
      </w:r>
      <w:r>
        <w:rPr>
          <w:sz w:val="24"/>
          <w:szCs w:val="24"/>
        </w:rPr>
        <w:t xml:space="preserve"> term to expire 5/2025.</w:t>
      </w:r>
    </w:p>
    <w:p w14:paraId="4239678B" w14:textId="318374E2" w:rsidR="003B2623" w:rsidRDefault="003B2623" w:rsidP="003B2623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UNANIMOUS</w:t>
      </w:r>
    </w:p>
    <w:p w14:paraId="56171D3C" w14:textId="4FC978D6" w:rsidR="00395500" w:rsidRDefault="00395500" w:rsidP="003E51DE">
      <w:pPr>
        <w:spacing w:after="0"/>
        <w:rPr>
          <w:sz w:val="24"/>
          <w:szCs w:val="24"/>
        </w:rPr>
      </w:pPr>
    </w:p>
    <w:p w14:paraId="7F2D951C" w14:textId="43EB992F" w:rsidR="00395500" w:rsidRDefault="00395500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Item 10.  Unfinished Business</w:t>
      </w:r>
    </w:p>
    <w:p w14:paraId="40607ABD" w14:textId="64061DB5" w:rsidR="00395500" w:rsidRDefault="00395500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>A).  21-</w:t>
      </w:r>
      <w:r w:rsidR="0098778A">
        <w:rPr>
          <w:sz w:val="24"/>
          <w:szCs w:val="24"/>
        </w:rPr>
        <w:t>57a</w:t>
      </w:r>
      <w:r>
        <w:rPr>
          <w:sz w:val="24"/>
          <w:szCs w:val="24"/>
        </w:rPr>
        <w:t xml:space="preserve">  </w:t>
      </w:r>
      <w:r w:rsidR="0098778A">
        <w:rPr>
          <w:sz w:val="24"/>
          <w:szCs w:val="24"/>
        </w:rPr>
        <w:t>Consider/Possibly Act on Proposed Amendments to Ordinance #180</w:t>
      </w:r>
      <w:r w:rsidR="00092182">
        <w:rPr>
          <w:sz w:val="24"/>
          <w:szCs w:val="24"/>
        </w:rPr>
        <w:t>-</w:t>
      </w:r>
      <w:r w:rsidR="0098778A">
        <w:rPr>
          <w:sz w:val="24"/>
          <w:szCs w:val="24"/>
        </w:rPr>
        <w:t xml:space="preserve"> “Anti </w:t>
      </w:r>
      <w:r w:rsidR="00092182">
        <w:rPr>
          <w:sz w:val="24"/>
          <w:szCs w:val="24"/>
        </w:rPr>
        <w:t>b</w:t>
      </w:r>
      <w:r w:rsidR="0098778A">
        <w:rPr>
          <w:sz w:val="24"/>
          <w:szCs w:val="24"/>
        </w:rPr>
        <w:t xml:space="preserve">light </w:t>
      </w:r>
    </w:p>
    <w:p w14:paraId="19C6C661" w14:textId="489754D2" w:rsidR="0098778A" w:rsidRDefault="0098778A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Ordinance</w:t>
      </w:r>
      <w:r w:rsidR="00092182">
        <w:rPr>
          <w:sz w:val="24"/>
          <w:szCs w:val="24"/>
        </w:rPr>
        <w:t>”</w:t>
      </w:r>
    </w:p>
    <w:p w14:paraId="11B6A4FC" w14:textId="2E82D67E" w:rsidR="0098778A" w:rsidRDefault="0098778A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Motion by Sel. </w:t>
      </w:r>
      <w:r w:rsidR="004F08B6">
        <w:rPr>
          <w:sz w:val="24"/>
          <w:szCs w:val="24"/>
        </w:rPr>
        <w:t xml:space="preserve"> Bird, </w:t>
      </w:r>
      <w:r>
        <w:rPr>
          <w:sz w:val="24"/>
          <w:szCs w:val="24"/>
        </w:rPr>
        <w:t>seconded by Sel.</w:t>
      </w:r>
      <w:r w:rsidR="004F08B6">
        <w:rPr>
          <w:sz w:val="24"/>
          <w:szCs w:val="24"/>
        </w:rPr>
        <w:t xml:space="preserve"> Sedlack</w:t>
      </w:r>
    </w:p>
    <w:p w14:paraId="3A1BEB1B" w14:textId="6F23DD21" w:rsidR="0098778A" w:rsidRDefault="0098778A" w:rsidP="0098778A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I move that the Board of Selectmen approve the noticing of amendments to ordinance Sec. 180.</w:t>
      </w:r>
    </w:p>
    <w:p w14:paraId="4DE72BAE" w14:textId="475C8C98" w:rsidR="0098778A" w:rsidRDefault="0098778A" w:rsidP="0098778A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UNANIMOUS</w:t>
      </w:r>
    </w:p>
    <w:p w14:paraId="6B94F149" w14:textId="77777777" w:rsidR="0098778A" w:rsidRDefault="0098778A" w:rsidP="0098778A">
      <w:pPr>
        <w:spacing w:after="0"/>
        <w:ind w:left="720"/>
        <w:rPr>
          <w:sz w:val="24"/>
          <w:szCs w:val="24"/>
        </w:rPr>
      </w:pPr>
    </w:p>
    <w:p w14:paraId="30BD7C22" w14:textId="77777777" w:rsidR="00092182" w:rsidRDefault="000576A6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B). </w:t>
      </w:r>
      <w:r w:rsidR="00092182">
        <w:rPr>
          <w:sz w:val="24"/>
          <w:szCs w:val="24"/>
        </w:rPr>
        <w:t xml:space="preserve">21-58A.  Consider/Possibly Act on Proposed Amendments to Ordinance #195-“Noise </w:t>
      </w:r>
    </w:p>
    <w:p w14:paraId="0D3F0B45" w14:textId="4D548B0F" w:rsidR="00092182" w:rsidRDefault="00092182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Regulations. </w:t>
      </w:r>
    </w:p>
    <w:p w14:paraId="3F67967E" w14:textId="08C9A12D" w:rsidR="00AE7032" w:rsidRDefault="00AE7032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“Leave under Unfinished Business”</w:t>
      </w:r>
    </w:p>
    <w:p w14:paraId="7F7FDBCB" w14:textId="008ED848" w:rsidR="00092182" w:rsidRDefault="00092182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="00AE7032">
        <w:rPr>
          <w:sz w:val="24"/>
          <w:szCs w:val="24"/>
        </w:rPr>
        <w:t xml:space="preserve">      </w:t>
      </w:r>
    </w:p>
    <w:p w14:paraId="36701E30" w14:textId="0671EBE8" w:rsidR="00B1417F" w:rsidRDefault="00AE7032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1417F">
        <w:rPr>
          <w:sz w:val="24"/>
          <w:szCs w:val="24"/>
        </w:rPr>
        <w:t>Item 11.  New Business</w:t>
      </w:r>
    </w:p>
    <w:p w14:paraId="6B77F661" w14:textId="4DCFBCE0" w:rsidR="00B1417F" w:rsidRDefault="00B1417F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>A).  21-65  Refunds as recommended by Collector of Revenues (Town Manager Kell</w:t>
      </w:r>
      <w:r w:rsidR="0098778A">
        <w:rPr>
          <w:sz w:val="24"/>
          <w:szCs w:val="24"/>
        </w:rPr>
        <w:t>y</w:t>
      </w:r>
    </w:p>
    <w:p w14:paraId="08F94135" w14:textId="64E0B400" w:rsidR="0098778A" w:rsidRDefault="0098778A" w:rsidP="0098778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Motion by Sel. </w:t>
      </w:r>
      <w:r w:rsidR="00486C64">
        <w:rPr>
          <w:sz w:val="24"/>
          <w:szCs w:val="24"/>
        </w:rPr>
        <w:t xml:space="preserve"> Bouchard, </w:t>
      </w:r>
      <w:r>
        <w:rPr>
          <w:sz w:val="24"/>
          <w:szCs w:val="24"/>
        </w:rPr>
        <w:t xml:space="preserve"> seconded by Sel.</w:t>
      </w:r>
      <w:r w:rsidR="00486C64">
        <w:rPr>
          <w:sz w:val="24"/>
          <w:szCs w:val="24"/>
        </w:rPr>
        <w:t xml:space="preserve"> Groppo</w:t>
      </w:r>
    </w:p>
    <w:p w14:paraId="5D474DF1" w14:textId="77777777" w:rsidR="0098778A" w:rsidRDefault="0098778A" w:rsidP="0098778A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To approve the refunds as recommended by the Collector of Revenues, Halaree Monnerat,  in the amount of $474.20.</w:t>
      </w:r>
    </w:p>
    <w:p w14:paraId="1385FF87" w14:textId="77777777" w:rsidR="0098778A" w:rsidRDefault="0098778A" w:rsidP="0098778A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UNANIMOUS</w:t>
      </w:r>
    </w:p>
    <w:p w14:paraId="4F437ABC" w14:textId="77777777" w:rsidR="0098778A" w:rsidRDefault="0098778A" w:rsidP="003E51DE">
      <w:pPr>
        <w:spacing w:after="0"/>
        <w:rPr>
          <w:sz w:val="24"/>
          <w:szCs w:val="24"/>
        </w:rPr>
      </w:pPr>
    </w:p>
    <w:p w14:paraId="25859B60" w14:textId="3E2D0255" w:rsidR="00B1417F" w:rsidRDefault="00B1417F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B).  21-66 Proposed </w:t>
      </w:r>
      <w:r w:rsidR="0098778A">
        <w:rPr>
          <w:sz w:val="24"/>
          <w:szCs w:val="24"/>
        </w:rPr>
        <w:t>Line-Item</w:t>
      </w:r>
      <w:r>
        <w:rPr>
          <w:sz w:val="24"/>
          <w:szCs w:val="24"/>
        </w:rPr>
        <w:t xml:space="preserve"> Transfers (Town Manager Kelly).</w:t>
      </w:r>
    </w:p>
    <w:p w14:paraId="5FBF5D4E" w14:textId="092334E5" w:rsidR="00092182" w:rsidRDefault="00092182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Motion by Sel. </w:t>
      </w:r>
      <w:r w:rsidR="00486C64">
        <w:rPr>
          <w:sz w:val="24"/>
          <w:szCs w:val="24"/>
        </w:rPr>
        <w:t xml:space="preserve"> Arcelaschi, </w:t>
      </w:r>
      <w:r>
        <w:rPr>
          <w:sz w:val="24"/>
          <w:szCs w:val="24"/>
        </w:rPr>
        <w:t>seconded by Sel.</w:t>
      </w:r>
      <w:r w:rsidR="00486C64">
        <w:rPr>
          <w:sz w:val="24"/>
          <w:szCs w:val="24"/>
        </w:rPr>
        <w:t xml:space="preserve"> Sedlack,</w:t>
      </w:r>
    </w:p>
    <w:p w14:paraId="0B740169" w14:textId="287FE944" w:rsidR="00092182" w:rsidRDefault="00092182" w:rsidP="00457470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I move that the Board of Selectmen approve the line-item transfers from the Various Departments of $3,000 </w:t>
      </w:r>
      <w:r w:rsidR="00C33E1B">
        <w:rPr>
          <w:sz w:val="24"/>
          <w:szCs w:val="24"/>
        </w:rPr>
        <w:t>Secretarial</w:t>
      </w:r>
      <w:r>
        <w:rPr>
          <w:sz w:val="24"/>
          <w:szCs w:val="24"/>
        </w:rPr>
        <w:t xml:space="preserve"> </w:t>
      </w:r>
      <w:r w:rsidR="00C33E1B">
        <w:rPr>
          <w:sz w:val="24"/>
          <w:szCs w:val="24"/>
        </w:rPr>
        <w:t xml:space="preserve">(110-193-0000), $7,000 Medical </w:t>
      </w:r>
      <w:r w:rsidR="0035611A">
        <w:rPr>
          <w:sz w:val="24"/>
          <w:szCs w:val="24"/>
        </w:rPr>
        <w:t xml:space="preserve">Benefits {115-900-0002), $4,000 Medical Benefits (117-900-0002), $450,0000 Administrative (148-190-0000), $25,000 Medical Benefits (148-900-0002), $15,000 Medical Benefits (211-900-0002), $14,000 Demolition of Buildings (213-830-0001), $3,000 Relocation Cots (213-830-0002), $4,000 Medical Benefits (213-900-0002), $5,000 General Labor $5,000 (813-192-0000), </w:t>
      </w:r>
      <w:r w:rsidR="00457470">
        <w:rPr>
          <w:sz w:val="24"/>
          <w:szCs w:val="24"/>
        </w:rPr>
        <w:t>Transfer to Various Departments including $60,000 Overtime (210-197-0000), $12,000 Secretarial (213-193-0000), $3,000 Sick and Vacation</w:t>
      </w:r>
      <w:r w:rsidR="006B156D">
        <w:rPr>
          <w:sz w:val="24"/>
          <w:szCs w:val="24"/>
        </w:rPr>
        <w:t xml:space="preserve"> Pay</w:t>
      </w:r>
      <w:r w:rsidR="00457470">
        <w:rPr>
          <w:sz w:val="24"/>
          <w:szCs w:val="24"/>
        </w:rPr>
        <w:t xml:space="preserve"> Accrual (911-202-0000), $20,000 Police VEBA Contribution (918-939-0000), and $30,000 Workers Comp Insurance (919-381-0001).</w:t>
      </w:r>
    </w:p>
    <w:p w14:paraId="07AFA951" w14:textId="19AD7C91" w:rsidR="00A136C3" w:rsidRDefault="00A136C3" w:rsidP="00457470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UNANIMOUS</w:t>
      </w:r>
    </w:p>
    <w:p w14:paraId="30257E06" w14:textId="77777777" w:rsidR="00C33E1B" w:rsidRDefault="00C33E1B" w:rsidP="003E51DE">
      <w:pPr>
        <w:spacing w:after="0"/>
        <w:rPr>
          <w:sz w:val="24"/>
          <w:szCs w:val="24"/>
        </w:rPr>
      </w:pPr>
    </w:p>
    <w:p w14:paraId="3FA633A1" w14:textId="5AD92D5E" w:rsidR="00B1417F" w:rsidRDefault="00B1417F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C).  21-67  Proposed </w:t>
      </w:r>
      <w:r w:rsidR="0098778A">
        <w:rPr>
          <w:sz w:val="24"/>
          <w:szCs w:val="24"/>
        </w:rPr>
        <w:t>Line-Item</w:t>
      </w:r>
      <w:r>
        <w:rPr>
          <w:sz w:val="24"/>
          <w:szCs w:val="24"/>
        </w:rPr>
        <w:t xml:space="preserve"> Transfers (Town Manager Kelly).</w:t>
      </w:r>
    </w:p>
    <w:p w14:paraId="58AE6323" w14:textId="13134F65" w:rsidR="00ED0A57" w:rsidRDefault="00ED0A57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Sel.</w:t>
      </w:r>
      <w:r w:rsidR="00486C64">
        <w:rPr>
          <w:sz w:val="24"/>
          <w:szCs w:val="24"/>
        </w:rPr>
        <w:t xml:space="preserve"> Bird,</w:t>
      </w:r>
      <w:r>
        <w:rPr>
          <w:sz w:val="24"/>
          <w:szCs w:val="24"/>
        </w:rPr>
        <w:t xml:space="preserve"> seconded by </w:t>
      </w:r>
      <w:r w:rsidR="00486C64">
        <w:rPr>
          <w:sz w:val="24"/>
          <w:szCs w:val="24"/>
        </w:rPr>
        <w:t xml:space="preserve"> Bouchard</w:t>
      </w:r>
    </w:p>
    <w:p w14:paraId="684E5F0A" w14:textId="024FDA0C" w:rsidR="00ED0A57" w:rsidRDefault="00ED0A57" w:rsidP="00A136C3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I move that the Board of Selectmen approve the line-item transfers from $20,000 Contracted Labor (127-831-0000), to $20,000 </w:t>
      </w:r>
      <w:r w:rsidR="00A136C3">
        <w:rPr>
          <w:sz w:val="24"/>
          <w:szCs w:val="24"/>
        </w:rPr>
        <w:t xml:space="preserve"> Custodian Position-Part time (127-192-0001).  </w:t>
      </w:r>
    </w:p>
    <w:p w14:paraId="553215C3" w14:textId="4FEF9495" w:rsidR="00A136C3" w:rsidRDefault="00A136C3" w:rsidP="00A136C3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UNANIMOUS</w:t>
      </w:r>
    </w:p>
    <w:p w14:paraId="17E29042" w14:textId="69C4FB28" w:rsidR="00A136C3" w:rsidRDefault="00A136C3" w:rsidP="00A136C3">
      <w:pPr>
        <w:spacing w:after="0"/>
        <w:rPr>
          <w:sz w:val="24"/>
          <w:szCs w:val="24"/>
        </w:rPr>
      </w:pPr>
    </w:p>
    <w:p w14:paraId="44E41CCD" w14:textId="73290EA1" w:rsidR="00A136C3" w:rsidRDefault="00F20888" w:rsidP="00A136C3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12.  Citizens’ Comments</w:t>
      </w:r>
      <w:r w:rsidR="00486C64">
        <w:rPr>
          <w:sz w:val="24"/>
          <w:szCs w:val="24"/>
        </w:rPr>
        <w:t xml:space="preserve"> -  William Lamoin</w:t>
      </w:r>
    </w:p>
    <w:p w14:paraId="0FB3D641" w14:textId="012F3EAE" w:rsidR="00F20888" w:rsidRDefault="00F20888" w:rsidP="00A136C3">
      <w:pPr>
        <w:spacing w:after="0"/>
        <w:rPr>
          <w:sz w:val="24"/>
          <w:szCs w:val="24"/>
        </w:rPr>
      </w:pPr>
    </w:p>
    <w:p w14:paraId="0C843C22" w14:textId="1755F17F" w:rsidR="00F20888" w:rsidRDefault="00F20888" w:rsidP="00A136C3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13.  Selectmen’s Comments and Reports.</w:t>
      </w:r>
    </w:p>
    <w:p w14:paraId="571E4983" w14:textId="44F891E1" w:rsidR="005975CD" w:rsidRDefault="005975CD" w:rsidP="00A136C3">
      <w:pPr>
        <w:spacing w:after="0"/>
        <w:rPr>
          <w:sz w:val="24"/>
          <w:szCs w:val="24"/>
        </w:rPr>
      </w:pPr>
      <w:r>
        <w:rPr>
          <w:sz w:val="24"/>
          <w:szCs w:val="24"/>
        </w:rPr>
        <w:t>Sel. Arcelaschi stated his concerns regarding public safety and crime, warned everyone to be vigilant, when you see something say something.</w:t>
      </w:r>
    </w:p>
    <w:p w14:paraId="0F014DDE" w14:textId="5BA3759C" w:rsidR="005975CD" w:rsidRDefault="005975CD" w:rsidP="00A136C3">
      <w:pPr>
        <w:spacing w:after="0"/>
        <w:rPr>
          <w:sz w:val="24"/>
          <w:szCs w:val="24"/>
        </w:rPr>
      </w:pPr>
    </w:p>
    <w:p w14:paraId="35D334F6" w14:textId="6DAA33A3" w:rsidR="00F20888" w:rsidRDefault="00F20888" w:rsidP="00A136C3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14.  Adjournment</w:t>
      </w:r>
    </w:p>
    <w:p w14:paraId="358BF086" w14:textId="7457E40E" w:rsidR="00F20888" w:rsidRDefault="00F20888" w:rsidP="00A136C3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Sel. Sedlack seconded by Sel.</w:t>
      </w:r>
      <w:r w:rsidR="00486C64">
        <w:rPr>
          <w:sz w:val="24"/>
          <w:szCs w:val="24"/>
        </w:rPr>
        <w:t xml:space="preserve"> </w:t>
      </w:r>
      <w:r w:rsidR="00144163">
        <w:rPr>
          <w:sz w:val="24"/>
          <w:szCs w:val="24"/>
        </w:rPr>
        <w:t>Arcelaschi</w:t>
      </w:r>
    </w:p>
    <w:p w14:paraId="3E6EB1FC" w14:textId="1F1C6448" w:rsidR="00486C64" w:rsidRDefault="00F20888" w:rsidP="00A136C3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To adjourn the meeting at </w:t>
      </w:r>
      <w:r w:rsidR="00486C64">
        <w:rPr>
          <w:sz w:val="24"/>
          <w:szCs w:val="24"/>
        </w:rPr>
        <w:t xml:space="preserve">8:05 </w:t>
      </w:r>
      <w:r>
        <w:rPr>
          <w:sz w:val="24"/>
          <w:szCs w:val="24"/>
        </w:rPr>
        <w:t>p.</w:t>
      </w:r>
      <w:r w:rsidR="009773AD">
        <w:rPr>
          <w:sz w:val="24"/>
          <w:szCs w:val="24"/>
        </w:rPr>
        <w:t>m.</w:t>
      </w:r>
    </w:p>
    <w:p w14:paraId="3BB12031" w14:textId="102D6E24" w:rsidR="00F20888" w:rsidRDefault="00F20888" w:rsidP="00A136C3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UNANIMOUS</w:t>
      </w:r>
    </w:p>
    <w:p w14:paraId="39E71B98" w14:textId="721A58C1" w:rsidR="00F20888" w:rsidRDefault="00F20888" w:rsidP="00A136C3">
      <w:pPr>
        <w:spacing w:after="0"/>
        <w:rPr>
          <w:sz w:val="24"/>
          <w:szCs w:val="24"/>
        </w:rPr>
      </w:pPr>
    </w:p>
    <w:p w14:paraId="77CBC957" w14:textId="7A46D5BE" w:rsidR="00F20888" w:rsidRDefault="00F20888" w:rsidP="00A136C3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ATTEST:</w:t>
      </w:r>
    </w:p>
    <w:p w14:paraId="0A82D2D0" w14:textId="57DE218B" w:rsidR="00F20888" w:rsidRDefault="00F20888" w:rsidP="00A136C3">
      <w:pPr>
        <w:spacing w:after="0"/>
        <w:rPr>
          <w:sz w:val="24"/>
          <w:szCs w:val="24"/>
        </w:rPr>
      </w:pPr>
    </w:p>
    <w:p w14:paraId="7FB9C33C" w14:textId="11D57E81" w:rsidR="00F20888" w:rsidRDefault="00F20888" w:rsidP="00A136C3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Sheila S. Sedlack, CCTC, CMC</w:t>
      </w:r>
    </w:p>
    <w:p w14:paraId="40B4D171" w14:textId="77777777" w:rsidR="00F20888" w:rsidRDefault="00F20888" w:rsidP="00A136C3">
      <w:pPr>
        <w:spacing w:after="0"/>
        <w:rPr>
          <w:sz w:val="24"/>
          <w:szCs w:val="24"/>
        </w:rPr>
      </w:pPr>
    </w:p>
    <w:p w14:paraId="769DA403" w14:textId="77777777" w:rsidR="00C33E1B" w:rsidRDefault="00C33E1B" w:rsidP="003E51DE">
      <w:pPr>
        <w:spacing w:after="0"/>
        <w:rPr>
          <w:sz w:val="24"/>
          <w:szCs w:val="24"/>
        </w:rPr>
      </w:pPr>
    </w:p>
    <w:p w14:paraId="4424F532" w14:textId="77777777" w:rsidR="00395500" w:rsidRDefault="00395500" w:rsidP="003E51DE">
      <w:pPr>
        <w:spacing w:after="0"/>
        <w:rPr>
          <w:sz w:val="24"/>
          <w:szCs w:val="24"/>
        </w:rPr>
      </w:pPr>
    </w:p>
    <w:p w14:paraId="74EAF864" w14:textId="754818E0" w:rsidR="00551D4A" w:rsidRDefault="00551D4A" w:rsidP="003E51DE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14:paraId="5566422A" w14:textId="77777777" w:rsidR="00551D4A" w:rsidRDefault="00551D4A" w:rsidP="003E51DE">
      <w:pPr>
        <w:spacing w:after="0"/>
        <w:rPr>
          <w:sz w:val="24"/>
          <w:szCs w:val="24"/>
        </w:rPr>
      </w:pPr>
    </w:p>
    <w:p w14:paraId="515C9745" w14:textId="77777777" w:rsidR="00551D4A" w:rsidRDefault="00551D4A" w:rsidP="003E51DE">
      <w:pPr>
        <w:spacing w:after="0"/>
        <w:rPr>
          <w:sz w:val="24"/>
          <w:szCs w:val="24"/>
        </w:rPr>
      </w:pPr>
    </w:p>
    <w:p w14:paraId="1132A5BC" w14:textId="77777777" w:rsidR="003E51DE" w:rsidRPr="003E51DE" w:rsidRDefault="003E51DE" w:rsidP="003E51DE">
      <w:pPr>
        <w:jc w:val="center"/>
        <w:rPr>
          <w:sz w:val="24"/>
          <w:szCs w:val="24"/>
        </w:rPr>
      </w:pPr>
    </w:p>
    <w:sectPr w:rsidR="003E51DE" w:rsidRPr="003E51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1DE"/>
    <w:rsid w:val="000576A6"/>
    <w:rsid w:val="00092182"/>
    <w:rsid w:val="00144163"/>
    <w:rsid w:val="0035611A"/>
    <w:rsid w:val="00395500"/>
    <w:rsid w:val="003B2623"/>
    <w:rsid w:val="003E51DE"/>
    <w:rsid w:val="00457470"/>
    <w:rsid w:val="00486C64"/>
    <w:rsid w:val="004F08B6"/>
    <w:rsid w:val="00551D4A"/>
    <w:rsid w:val="005975CD"/>
    <w:rsid w:val="006B156D"/>
    <w:rsid w:val="00890F13"/>
    <w:rsid w:val="008B2D37"/>
    <w:rsid w:val="009773AD"/>
    <w:rsid w:val="0098778A"/>
    <w:rsid w:val="00A136C3"/>
    <w:rsid w:val="00AE7032"/>
    <w:rsid w:val="00B1417F"/>
    <w:rsid w:val="00B94249"/>
    <w:rsid w:val="00C1750A"/>
    <w:rsid w:val="00C33E1B"/>
    <w:rsid w:val="00C64006"/>
    <w:rsid w:val="00EB4071"/>
    <w:rsid w:val="00ED0A57"/>
    <w:rsid w:val="00F2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21028"/>
  <w15:chartTrackingRefBased/>
  <w15:docId w15:val="{B925C515-E124-4D75-8834-1F710630A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576</Words>
  <Characters>3289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Sedlack</dc:creator>
  <cp:keywords/>
  <dc:description/>
  <cp:lastModifiedBy>Sheila Sedlack</cp:lastModifiedBy>
  <cp:revision>2</cp:revision>
  <dcterms:created xsi:type="dcterms:W3CDTF">2021-09-28T14:40:00Z</dcterms:created>
  <dcterms:modified xsi:type="dcterms:W3CDTF">2021-09-28T14:40:00Z</dcterms:modified>
</cp:coreProperties>
</file>