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7214F" w14:textId="77777777" w:rsidR="008425AC" w:rsidRDefault="008425A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8B72FB" w14:textId="1183E0E3" w:rsidR="00DF2920" w:rsidRDefault="006D79B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Selectmen</w:t>
      </w:r>
    </w:p>
    <w:p w14:paraId="5F3748C7" w14:textId="4060DEA5" w:rsidR="006D79BC" w:rsidRDefault="006D79B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Regular Meeting</w:t>
      </w:r>
    </w:p>
    <w:p w14:paraId="36A65497" w14:textId="54BDC89E" w:rsidR="006D79BC" w:rsidRDefault="006D79B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0FC64246" w14:textId="5B07EB06" w:rsidR="006D79BC" w:rsidRDefault="006D79B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November 16, 2020</w:t>
      </w:r>
    </w:p>
    <w:p w14:paraId="59D03F16" w14:textId="25111D24" w:rsidR="004A69DD" w:rsidRDefault="004A69DD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97A202" w14:textId="5C7E576C" w:rsidR="004A69DD" w:rsidRDefault="004A69DD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This meeting was held as a ZOOM meeting with the public able to join the meeting from home. Due to the pandemic </w:t>
      </w:r>
    </w:p>
    <w:p w14:paraId="3D63C1A8" w14:textId="370920E0" w:rsidR="006D79BC" w:rsidRDefault="006D79B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EF8DB" w14:textId="271D5E2D" w:rsidR="006D79BC" w:rsidRDefault="00D6391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1.  Call to Order</w:t>
      </w:r>
    </w:p>
    <w:p w14:paraId="2CB2AC6E" w14:textId="537E4225" w:rsidR="00D6391E" w:rsidRDefault="00D6391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Meeting was called to order by Mayor Perez at 7:00 p.m.</w:t>
      </w:r>
    </w:p>
    <w:p w14:paraId="2DBC614E" w14:textId="2EEDBB56" w:rsidR="00D6391E" w:rsidRDefault="00D6391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138AF73" w14:textId="4D4721A7" w:rsidR="00D6391E" w:rsidRDefault="00D6391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Attendance:  Sel. Arcelaschi, </w:t>
      </w:r>
      <w:r w:rsidR="004A69DD">
        <w:rPr>
          <w:rFonts w:ascii="Times New Roman" w:hAnsi="Times New Roman" w:cs="Times New Roman"/>
          <w:b/>
          <w:bCs/>
          <w:sz w:val="28"/>
          <w:szCs w:val="28"/>
        </w:rPr>
        <w:t xml:space="preserve">Sel. Bird, </w:t>
      </w:r>
      <w:r>
        <w:rPr>
          <w:rFonts w:ascii="Times New Roman" w:hAnsi="Times New Roman" w:cs="Times New Roman"/>
          <w:b/>
          <w:bCs/>
          <w:sz w:val="28"/>
          <w:szCs w:val="28"/>
        </w:rPr>
        <w:t>Sel. Bouchard, Sel. Bourque, Sel. Groppo, Sel. Perez and Sel. Sedlack.  Town Manager Bob Geiger and Financial Director, Bruce Stratford.</w:t>
      </w:r>
    </w:p>
    <w:p w14:paraId="6B4A67D4" w14:textId="39CA8E8E" w:rsidR="00D6391E" w:rsidRDefault="00D6391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532D881" w14:textId="4C985B3E" w:rsidR="00D6391E" w:rsidRDefault="00D6391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Item 2.  </w:t>
      </w:r>
      <w:r w:rsidR="00CD024E">
        <w:rPr>
          <w:rFonts w:ascii="Times New Roman" w:hAnsi="Times New Roman" w:cs="Times New Roman"/>
          <w:b/>
          <w:bCs/>
          <w:sz w:val="28"/>
          <w:szCs w:val="28"/>
        </w:rPr>
        <w:t>Pledge of Allegiance</w:t>
      </w:r>
    </w:p>
    <w:p w14:paraId="0BF12DAC" w14:textId="1ED00C31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Pledge of Allegiance was recited.</w:t>
      </w:r>
    </w:p>
    <w:p w14:paraId="2E707CC8" w14:textId="2C6FDB5A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EC53D" w14:textId="5A4E4531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3.  Agenda Review</w:t>
      </w:r>
      <w:r w:rsidR="004A69DD">
        <w:rPr>
          <w:rFonts w:ascii="Times New Roman" w:hAnsi="Times New Roman" w:cs="Times New Roman"/>
          <w:b/>
          <w:bCs/>
          <w:sz w:val="28"/>
          <w:szCs w:val="28"/>
        </w:rPr>
        <w:t xml:space="preserve">   NONE</w:t>
      </w:r>
    </w:p>
    <w:p w14:paraId="07C147E3" w14:textId="1CEF9633" w:rsidR="004A69DD" w:rsidRDefault="004A69DD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3A5625C" w14:textId="77777777" w:rsidR="004A69DD" w:rsidRDefault="004A69DD" w:rsidP="004A69D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7.  Town Manger’s Report</w:t>
      </w:r>
    </w:p>
    <w:p w14:paraId="6ABB34F1" w14:textId="77777777" w:rsidR="004A69DD" w:rsidRDefault="004A69DD" w:rsidP="004A69D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Town Manager presented to the Board an accounting for all meetings held from November 2nd through November 22</w:t>
      </w:r>
      <w:r w:rsidRPr="00CD024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along with Department Updates and long-term meetings.</w:t>
      </w:r>
    </w:p>
    <w:p w14:paraId="2E61E7FD" w14:textId="77777777" w:rsidR="004A69DD" w:rsidRDefault="004A69DD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006E761" w14:textId="18877D65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4.  Adjourn to Special Meeting</w:t>
      </w:r>
      <w:r w:rsidR="00F01E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6BE23CB" w14:textId="4EDAAB7C" w:rsidR="00CD024E" w:rsidRDefault="00CD024E" w:rsidP="00F01ED7">
      <w:pPr>
        <w:spacing w:after="0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The Special Meeting referred to is </w:t>
      </w:r>
      <w:r w:rsidR="001A0950"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Special Town Meeting.</w:t>
      </w:r>
    </w:p>
    <w:p w14:paraId="6C3479E0" w14:textId="1B7CE9E8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Motion by Sel. </w:t>
      </w:r>
      <w:r w:rsidR="00F01ED7">
        <w:rPr>
          <w:rFonts w:ascii="Times New Roman" w:hAnsi="Times New Roman" w:cs="Times New Roman"/>
          <w:b/>
          <w:bCs/>
          <w:sz w:val="28"/>
          <w:szCs w:val="28"/>
        </w:rPr>
        <w:t xml:space="preserve">Bouchard, </w:t>
      </w:r>
      <w:r>
        <w:rPr>
          <w:rFonts w:ascii="Times New Roman" w:hAnsi="Times New Roman" w:cs="Times New Roman"/>
          <w:b/>
          <w:bCs/>
          <w:sz w:val="28"/>
          <w:szCs w:val="28"/>
        </w:rPr>
        <w:t>seconded by Sel.</w:t>
      </w:r>
      <w:r w:rsidR="00F01ED7">
        <w:rPr>
          <w:rFonts w:ascii="Times New Roman" w:hAnsi="Times New Roman" w:cs="Times New Roman"/>
          <w:b/>
          <w:bCs/>
          <w:sz w:val="28"/>
          <w:szCs w:val="28"/>
        </w:rPr>
        <w:t xml:space="preserve"> Bourque</w:t>
      </w:r>
    </w:p>
    <w:p w14:paraId="1EEE061E" w14:textId="271DB9DC" w:rsidR="00CD024E" w:rsidRDefault="00CD024E" w:rsidP="00F01ED7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To </w:t>
      </w:r>
      <w:r w:rsidR="00F01ED7">
        <w:rPr>
          <w:rFonts w:ascii="Times New Roman" w:hAnsi="Times New Roman" w:cs="Times New Roman"/>
          <w:b/>
          <w:bCs/>
          <w:sz w:val="28"/>
          <w:szCs w:val="28"/>
        </w:rPr>
        <w:t xml:space="preserve">pause the Board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meeting </w:t>
      </w:r>
      <w:r w:rsidR="00F01ED7">
        <w:rPr>
          <w:rFonts w:ascii="Times New Roman" w:hAnsi="Times New Roman" w:cs="Times New Roman"/>
          <w:b/>
          <w:bCs/>
          <w:sz w:val="28"/>
          <w:szCs w:val="28"/>
        </w:rPr>
        <w:t xml:space="preserve"> and </w:t>
      </w:r>
      <w:proofErr w:type="gramStart"/>
      <w:r w:rsidR="00F01ED7">
        <w:rPr>
          <w:rFonts w:ascii="Times New Roman" w:hAnsi="Times New Roman" w:cs="Times New Roman"/>
          <w:b/>
          <w:bCs/>
          <w:sz w:val="28"/>
          <w:szCs w:val="28"/>
        </w:rPr>
        <w:t>enter into</w:t>
      </w:r>
      <w:proofErr w:type="gramEnd"/>
      <w:r w:rsidR="00F01ED7">
        <w:rPr>
          <w:rFonts w:ascii="Times New Roman" w:hAnsi="Times New Roman" w:cs="Times New Roman"/>
          <w:b/>
          <w:bCs/>
          <w:sz w:val="28"/>
          <w:szCs w:val="28"/>
        </w:rPr>
        <w:t xml:space="preserve"> the </w:t>
      </w:r>
      <w:r>
        <w:rPr>
          <w:rFonts w:ascii="Times New Roman" w:hAnsi="Times New Roman" w:cs="Times New Roman"/>
          <w:b/>
          <w:bCs/>
          <w:sz w:val="28"/>
          <w:szCs w:val="28"/>
        </w:rPr>
        <w:t>Special Town Meeting</w:t>
      </w:r>
      <w:r w:rsidR="004A69DD">
        <w:rPr>
          <w:rFonts w:ascii="Times New Roman" w:hAnsi="Times New Roman" w:cs="Times New Roman"/>
          <w:b/>
          <w:bCs/>
          <w:sz w:val="28"/>
          <w:szCs w:val="28"/>
        </w:rPr>
        <w:t xml:space="preserve"> at 7:15 p.m.</w:t>
      </w:r>
    </w:p>
    <w:p w14:paraId="0410C4CA" w14:textId="56249606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UNANIMOUS</w:t>
      </w:r>
    </w:p>
    <w:p w14:paraId="549C34E0" w14:textId="63EBC9D4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7AAC652" w14:textId="76550250" w:rsidR="00386EC5" w:rsidRDefault="00386EC5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Meeting reconvened at 7:23 p.m.</w:t>
      </w:r>
    </w:p>
    <w:p w14:paraId="5D796439" w14:textId="1506D4DF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673637E" w14:textId="63BC92EA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45D1969" w14:textId="4D6D8EE6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6.  Citizen Comments</w:t>
      </w:r>
      <w:r w:rsidR="00386EC5">
        <w:rPr>
          <w:rFonts w:ascii="Times New Roman" w:hAnsi="Times New Roman" w:cs="Times New Roman"/>
          <w:b/>
          <w:bCs/>
          <w:sz w:val="28"/>
          <w:szCs w:val="28"/>
        </w:rPr>
        <w:t xml:space="preserve">  NONE</w:t>
      </w:r>
    </w:p>
    <w:p w14:paraId="6DDA24C5" w14:textId="64C191FA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C1DC0C6" w14:textId="1BF40257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B0A8C5C" w14:textId="002790BF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Item 8.  Finance Director </w:t>
      </w:r>
    </w:p>
    <w:p w14:paraId="08E89A53" w14:textId="64E3471F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Finance Director, Bruce Stratford,  presented to the Board an accounting of Revenue and Expenditures for the period of July 1, 2020 through October 31, 2020.</w:t>
      </w:r>
    </w:p>
    <w:p w14:paraId="2FC792A9" w14:textId="0372A695" w:rsidR="00CD024E" w:rsidRDefault="00CD024E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06D4B0A" w14:textId="61E54219" w:rsidR="00251F0A" w:rsidRDefault="00251F0A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9.  Correspondence</w:t>
      </w:r>
      <w:r w:rsidR="00386EC5">
        <w:rPr>
          <w:rFonts w:ascii="Times New Roman" w:hAnsi="Times New Roman" w:cs="Times New Roman"/>
          <w:b/>
          <w:bCs/>
          <w:sz w:val="28"/>
          <w:szCs w:val="28"/>
        </w:rPr>
        <w:t xml:space="preserve">   None</w:t>
      </w:r>
    </w:p>
    <w:p w14:paraId="3D92B925" w14:textId="40D58500" w:rsidR="00251F0A" w:rsidRDefault="00251F0A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5C328E" w14:textId="38DDA356" w:rsidR="00251F0A" w:rsidRDefault="00251F0A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Item 10.  </w:t>
      </w:r>
      <w:r w:rsidR="00CB037C">
        <w:rPr>
          <w:rFonts w:ascii="Times New Roman" w:hAnsi="Times New Roman" w:cs="Times New Roman"/>
          <w:b/>
          <w:bCs/>
          <w:sz w:val="28"/>
          <w:szCs w:val="28"/>
        </w:rPr>
        <w:t>Boards and Commissions</w:t>
      </w:r>
    </w:p>
    <w:p w14:paraId="29CFEBB1" w14:textId="4E8527E1" w:rsidR="00CB037C" w:rsidRDefault="00CB037C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Motion by Sel. Sedlack seconded by Sel.</w:t>
      </w:r>
      <w:r w:rsidR="00386EC5">
        <w:rPr>
          <w:rFonts w:ascii="Times New Roman" w:hAnsi="Times New Roman" w:cs="Times New Roman"/>
          <w:b/>
          <w:bCs/>
          <w:sz w:val="28"/>
          <w:szCs w:val="28"/>
        </w:rPr>
        <w:t xml:space="preserve"> Groppo</w:t>
      </w:r>
    </w:p>
    <w:p w14:paraId="78538975" w14:textId="7228E26A" w:rsidR="00CB037C" w:rsidRDefault="00CB037C" w:rsidP="00CB037C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To appoint Carrie Esposito as a member of the Inland Wetland &amp; Water Courses. Term to expire 12/2023.</w:t>
      </w:r>
    </w:p>
    <w:p w14:paraId="2583010F" w14:textId="3D334AFC" w:rsidR="00CB037C" w:rsidRDefault="00CB037C" w:rsidP="00CB037C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UNANIMOUS</w:t>
      </w:r>
    </w:p>
    <w:p w14:paraId="73D0768B" w14:textId="1F6099E6" w:rsidR="00376C4B" w:rsidRDefault="00376C4B" w:rsidP="00CB037C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5B16A5EA" w14:textId="569E54DB" w:rsidR="00CB037C" w:rsidRDefault="00376C4B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Sel. Sedlack reminded  that a vacancy in the Inland Wetland Watercourses Commission has </w:t>
      </w:r>
      <w:r w:rsidR="00DE5C50">
        <w:rPr>
          <w:rFonts w:ascii="Times New Roman" w:hAnsi="Times New Roman" w:cs="Times New Roman"/>
          <w:b/>
          <w:bCs/>
          <w:sz w:val="28"/>
          <w:szCs w:val="28"/>
        </w:rPr>
        <w:t>occurred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with the resignation of Anita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Garnette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7D92253B" w14:textId="77777777" w:rsidR="00376C4B" w:rsidRDefault="00376C4B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3EC9F76" w14:textId="7A5A844B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11.  New Business</w:t>
      </w:r>
    </w:p>
    <w:p w14:paraId="4762CE8A" w14:textId="364A0886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A).  20-055  Refunds as Recommended by the Collector of Revenue (Town </w:t>
      </w:r>
    </w:p>
    <w:p w14:paraId="5135DE03" w14:textId="672B8D0A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Manager Geiger)</w:t>
      </w:r>
    </w:p>
    <w:p w14:paraId="0CCE9D1D" w14:textId="3DCAF8E0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Motion by Sel.</w:t>
      </w:r>
      <w:r w:rsidR="00DE5C50">
        <w:rPr>
          <w:rFonts w:ascii="Times New Roman" w:hAnsi="Times New Roman" w:cs="Times New Roman"/>
          <w:b/>
          <w:bCs/>
          <w:sz w:val="28"/>
          <w:szCs w:val="28"/>
        </w:rPr>
        <w:t xml:space="preserve"> Sedlack,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seconded by Sel.</w:t>
      </w:r>
      <w:r w:rsidR="00DE5C50">
        <w:rPr>
          <w:rFonts w:ascii="Times New Roman" w:hAnsi="Times New Roman" w:cs="Times New Roman"/>
          <w:b/>
          <w:bCs/>
          <w:sz w:val="28"/>
          <w:szCs w:val="28"/>
        </w:rPr>
        <w:t xml:space="preserve"> Bourque</w:t>
      </w:r>
    </w:p>
    <w:p w14:paraId="13B5663F" w14:textId="72C47945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To approve the refunds as recommended by the Collector of Revenue, </w:t>
      </w:r>
    </w:p>
    <w:p w14:paraId="766D533C" w14:textId="611B4A5E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Halaree Monnerat, in the amount of $635.18.</w:t>
      </w:r>
    </w:p>
    <w:p w14:paraId="6F00CFD0" w14:textId="7543C501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UNANIMOUS</w:t>
      </w:r>
    </w:p>
    <w:p w14:paraId="43E9AD4D" w14:textId="76AA3936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B61CF70" w14:textId="433E1BFE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12.  Citizens’ Comments</w:t>
      </w:r>
      <w:r w:rsidR="00DE5C50">
        <w:rPr>
          <w:rFonts w:ascii="Times New Roman" w:hAnsi="Times New Roman" w:cs="Times New Roman"/>
          <w:b/>
          <w:bCs/>
          <w:sz w:val="28"/>
          <w:szCs w:val="28"/>
        </w:rPr>
        <w:t xml:space="preserve">  NONE</w:t>
      </w:r>
    </w:p>
    <w:p w14:paraId="60BC9F8A" w14:textId="3F415576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8787206" w14:textId="40C4B4B1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13.  Selectmen’s Comments and Reports.</w:t>
      </w:r>
    </w:p>
    <w:p w14:paraId="5554C6D6" w14:textId="053EB738" w:rsidR="00DE5C50" w:rsidRDefault="00DE5C50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Sel. Bourque informed everyone that the Christmas Tree on top of the Monument was damaged during last night’s storm should be working by the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week-end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</w:p>
    <w:p w14:paraId="52079D29" w14:textId="77777777" w:rsidR="00DE5C50" w:rsidRDefault="00DE5C50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2B65B95" w14:textId="18E4315B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5463BD1" w14:textId="79CD5B68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Item 14.  Adjournment</w:t>
      </w:r>
    </w:p>
    <w:p w14:paraId="5638AC40" w14:textId="48781FBC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Motion by Sel. Sedlack, seconded by Sel.</w:t>
      </w:r>
      <w:r w:rsidR="00DE5C50">
        <w:rPr>
          <w:rFonts w:ascii="Times New Roman" w:hAnsi="Times New Roman" w:cs="Times New Roman"/>
          <w:b/>
          <w:bCs/>
          <w:sz w:val="28"/>
          <w:szCs w:val="28"/>
        </w:rPr>
        <w:t xml:space="preserve"> Arcelaschi</w:t>
      </w:r>
    </w:p>
    <w:p w14:paraId="3D1B6581" w14:textId="79A8B6DC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To adjourn the meeting at </w:t>
      </w:r>
      <w:r w:rsidR="00DE5C50">
        <w:rPr>
          <w:rFonts w:ascii="Times New Roman" w:hAnsi="Times New Roman" w:cs="Times New Roman"/>
          <w:b/>
          <w:bCs/>
          <w:sz w:val="28"/>
          <w:szCs w:val="28"/>
        </w:rPr>
        <w:t xml:space="preserve">7:40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p.m.</w:t>
      </w:r>
    </w:p>
    <w:p w14:paraId="5635904A" w14:textId="163D5197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UNANIMOUS</w:t>
      </w:r>
    </w:p>
    <w:p w14:paraId="496FC2FB" w14:textId="5F97E8B4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1C73334" w14:textId="62556312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A</w:t>
      </w:r>
      <w:r w:rsidR="00116644">
        <w:rPr>
          <w:rFonts w:ascii="Times New Roman" w:hAnsi="Times New Roman" w:cs="Times New Roman"/>
          <w:b/>
          <w:bCs/>
          <w:sz w:val="28"/>
          <w:szCs w:val="28"/>
        </w:rPr>
        <w:t>TTEST:</w:t>
      </w:r>
    </w:p>
    <w:p w14:paraId="414D0AA0" w14:textId="439D63FB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17572" w14:textId="1D096B3D" w:rsidR="00CB037C" w:rsidRDefault="00CB037C" w:rsidP="00CB03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Sheila S. Sedlack, CCTC, CMC</w:t>
      </w:r>
    </w:p>
    <w:p w14:paraId="33ED7490" w14:textId="77777777" w:rsidR="00CB037C" w:rsidRDefault="00CB037C" w:rsidP="00D639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AF0E137" w14:textId="35FCF663" w:rsidR="006D79BC" w:rsidRDefault="006D79B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851419" w14:textId="77777777" w:rsidR="006D79BC" w:rsidRPr="006D79BC" w:rsidRDefault="006D79BC" w:rsidP="006D79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D79BC" w:rsidRPr="006D79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9BC"/>
    <w:rsid w:val="00116644"/>
    <w:rsid w:val="001A0950"/>
    <w:rsid w:val="00251F0A"/>
    <w:rsid w:val="00376C4B"/>
    <w:rsid w:val="00386EC5"/>
    <w:rsid w:val="004A69DD"/>
    <w:rsid w:val="005C5985"/>
    <w:rsid w:val="006D79BC"/>
    <w:rsid w:val="007A2607"/>
    <w:rsid w:val="007F239E"/>
    <w:rsid w:val="008425AC"/>
    <w:rsid w:val="0094403B"/>
    <w:rsid w:val="00CB037C"/>
    <w:rsid w:val="00CD024E"/>
    <w:rsid w:val="00D6391E"/>
    <w:rsid w:val="00DE5C50"/>
    <w:rsid w:val="00DF2920"/>
    <w:rsid w:val="00E80387"/>
    <w:rsid w:val="00F0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BD87A"/>
  <w15:chartTrackingRefBased/>
  <w15:docId w15:val="{1FC9B1AE-7BC5-441C-BAA7-B3FA068BD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3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14</cp:revision>
  <cp:lastPrinted>2020-11-17T01:39:00Z</cp:lastPrinted>
  <dcterms:created xsi:type="dcterms:W3CDTF">2020-11-13T21:27:00Z</dcterms:created>
  <dcterms:modified xsi:type="dcterms:W3CDTF">2020-12-02T01:29:00Z</dcterms:modified>
</cp:coreProperties>
</file>