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C90066" w14:textId="77777777" w:rsidR="00A018A3" w:rsidRDefault="00A018A3" w:rsidP="00A018A3">
      <w:pPr>
        <w:spacing w:line="240" w:lineRule="auto"/>
        <w:jc w:val="center"/>
        <w:rPr>
          <w:rFonts w:cstheme="minorHAnsi"/>
          <w:sz w:val="24"/>
          <w:szCs w:val="24"/>
        </w:rPr>
      </w:pPr>
      <w:r>
        <w:rPr>
          <w:rFonts w:cstheme="minorHAnsi"/>
          <w:sz w:val="24"/>
          <w:szCs w:val="24"/>
        </w:rPr>
        <w:t>Town of Winchester</w:t>
      </w:r>
    </w:p>
    <w:p w14:paraId="182140F1" w14:textId="77777777" w:rsidR="00A018A3" w:rsidRDefault="00A018A3" w:rsidP="00A018A3">
      <w:pPr>
        <w:spacing w:line="240" w:lineRule="auto"/>
        <w:jc w:val="center"/>
        <w:rPr>
          <w:rFonts w:cstheme="minorHAnsi"/>
          <w:sz w:val="24"/>
          <w:szCs w:val="24"/>
        </w:rPr>
      </w:pPr>
      <w:r>
        <w:rPr>
          <w:rFonts w:cstheme="minorHAnsi"/>
          <w:sz w:val="24"/>
          <w:szCs w:val="24"/>
        </w:rPr>
        <w:t>Regular Meeting</w:t>
      </w:r>
    </w:p>
    <w:p w14:paraId="4EC52901" w14:textId="77777777" w:rsidR="00A018A3" w:rsidRDefault="00A018A3" w:rsidP="00A018A3">
      <w:pPr>
        <w:spacing w:line="240" w:lineRule="auto"/>
        <w:jc w:val="center"/>
        <w:rPr>
          <w:rFonts w:cstheme="minorHAnsi"/>
          <w:sz w:val="24"/>
          <w:szCs w:val="24"/>
        </w:rPr>
      </w:pPr>
      <w:r>
        <w:rPr>
          <w:rFonts w:cstheme="minorHAnsi"/>
          <w:sz w:val="24"/>
          <w:szCs w:val="24"/>
        </w:rPr>
        <w:t>Minutes</w:t>
      </w:r>
    </w:p>
    <w:p w14:paraId="7CC2E1D4" w14:textId="77777777" w:rsidR="00A018A3" w:rsidRDefault="00A018A3" w:rsidP="00A018A3">
      <w:pPr>
        <w:spacing w:line="240" w:lineRule="auto"/>
        <w:jc w:val="center"/>
        <w:rPr>
          <w:rFonts w:cstheme="minorHAnsi"/>
          <w:sz w:val="24"/>
          <w:szCs w:val="24"/>
        </w:rPr>
      </w:pPr>
      <w:r>
        <w:rPr>
          <w:rFonts w:cstheme="minorHAnsi"/>
          <w:sz w:val="24"/>
          <w:szCs w:val="24"/>
        </w:rPr>
        <w:t>June 15, 2020</w:t>
      </w:r>
    </w:p>
    <w:p w14:paraId="5B5E7361" w14:textId="77777777" w:rsidR="00A018A3" w:rsidRDefault="00A018A3" w:rsidP="00A018A3">
      <w:pPr>
        <w:spacing w:line="240" w:lineRule="auto"/>
        <w:rPr>
          <w:rFonts w:cstheme="minorHAnsi"/>
          <w:sz w:val="24"/>
          <w:szCs w:val="24"/>
        </w:rPr>
      </w:pPr>
    </w:p>
    <w:p w14:paraId="517D49B2" w14:textId="77777777" w:rsidR="00A018A3" w:rsidRDefault="00A018A3" w:rsidP="00A018A3">
      <w:pPr>
        <w:spacing w:line="240" w:lineRule="auto"/>
        <w:rPr>
          <w:rFonts w:cstheme="minorHAnsi"/>
          <w:sz w:val="24"/>
          <w:szCs w:val="24"/>
        </w:rPr>
      </w:pPr>
      <w:r>
        <w:rPr>
          <w:rFonts w:cstheme="minorHAnsi"/>
          <w:sz w:val="24"/>
          <w:szCs w:val="24"/>
        </w:rPr>
        <w:t>Item 1.  Call to Order</w:t>
      </w:r>
    </w:p>
    <w:p w14:paraId="4E811C5D" w14:textId="77777777" w:rsidR="00A018A3" w:rsidRDefault="00A018A3" w:rsidP="00A018A3">
      <w:pPr>
        <w:spacing w:line="240" w:lineRule="auto"/>
        <w:rPr>
          <w:rFonts w:cstheme="minorHAnsi"/>
          <w:sz w:val="24"/>
          <w:szCs w:val="24"/>
        </w:rPr>
      </w:pPr>
      <w:r>
        <w:rPr>
          <w:rFonts w:cstheme="minorHAnsi"/>
          <w:sz w:val="24"/>
          <w:szCs w:val="24"/>
        </w:rPr>
        <w:t>The meeting was called to order via Zoom (because of the Covid19 pandemic) at 7:00p.m. by Mayor Perez.</w:t>
      </w:r>
    </w:p>
    <w:p w14:paraId="4A29E870" w14:textId="77777777" w:rsidR="00A018A3" w:rsidRDefault="00A018A3" w:rsidP="00A018A3">
      <w:pPr>
        <w:spacing w:line="240" w:lineRule="auto"/>
        <w:rPr>
          <w:rFonts w:cstheme="minorHAnsi"/>
          <w:sz w:val="24"/>
          <w:szCs w:val="24"/>
        </w:rPr>
      </w:pPr>
      <w:r>
        <w:rPr>
          <w:rFonts w:cstheme="minorHAnsi"/>
          <w:sz w:val="24"/>
          <w:szCs w:val="24"/>
        </w:rPr>
        <w:t>Attendance:  Sel. Arcelaschi, Sel. Bird, Sel. Bouchard, Sel. Bourque, Sel. Groppo, Sel. Perez, Sel. Sedlack.  Town Manager, Bob Geiger and Financial Director, Bruce Stratford.</w:t>
      </w:r>
    </w:p>
    <w:p w14:paraId="44C6E38F" w14:textId="77777777" w:rsidR="00A018A3" w:rsidRDefault="00A018A3" w:rsidP="00A018A3">
      <w:pPr>
        <w:spacing w:line="240" w:lineRule="auto"/>
        <w:rPr>
          <w:rFonts w:cstheme="minorHAnsi"/>
          <w:sz w:val="24"/>
          <w:szCs w:val="24"/>
        </w:rPr>
      </w:pPr>
    </w:p>
    <w:p w14:paraId="1D14BABF" w14:textId="77777777" w:rsidR="00A018A3" w:rsidRDefault="00A018A3" w:rsidP="00A018A3">
      <w:pPr>
        <w:spacing w:line="240" w:lineRule="auto"/>
        <w:rPr>
          <w:rFonts w:cstheme="minorHAnsi"/>
          <w:sz w:val="24"/>
          <w:szCs w:val="24"/>
        </w:rPr>
      </w:pPr>
      <w:r>
        <w:rPr>
          <w:rFonts w:cstheme="minorHAnsi"/>
          <w:sz w:val="24"/>
          <w:szCs w:val="24"/>
        </w:rPr>
        <w:t>Item 2.  Pledge of Allegiance</w:t>
      </w:r>
    </w:p>
    <w:p w14:paraId="3F4CE40A" w14:textId="77777777" w:rsidR="00A018A3" w:rsidRDefault="00A018A3" w:rsidP="00A018A3">
      <w:pPr>
        <w:spacing w:line="240" w:lineRule="auto"/>
        <w:rPr>
          <w:rFonts w:cstheme="minorHAnsi"/>
          <w:sz w:val="24"/>
          <w:szCs w:val="24"/>
        </w:rPr>
      </w:pPr>
      <w:r>
        <w:rPr>
          <w:rFonts w:cstheme="minorHAnsi"/>
          <w:sz w:val="24"/>
          <w:szCs w:val="24"/>
        </w:rPr>
        <w:t>The Pledge of Allegiance was led by Mayor Perez.</w:t>
      </w:r>
    </w:p>
    <w:p w14:paraId="03D52562" w14:textId="77777777" w:rsidR="00A018A3" w:rsidRDefault="00A018A3" w:rsidP="00A018A3">
      <w:pPr>
        <w:spacing w:line="240" w:lineRule="auto"/>
        <w:rPr>
          <w:rFonts w:cstheme="minorHAnsi"/>
          <w:sz w:val="24"/>
          <w:szCs w:val="24"/>
        </w:rPr>
      </w:pPr>
    </w:p>
    <w:p w14:paraId="2307DA99" w14:textId="77777777" w:rsidR="00A018A3" w:rsidRDefault="00A018A3" w:rsidP="00A018A3">
      <w:pPr>
        <w:spacing w:line="240" w:lineRule="auto"/>
        <w:rPr>
          <w:rFonts w:cstheme="minorHAnsi"/>
          <w:sz w:val="24"/>
          <w:szCs w:val="24"/>
        </w:rPr>
      </w:pPr>
      <w:r>
        <w:rPr>
          <w:rFonts w:cstheme="minorHAnsi"/>
          <w:sz w:val="24"/>
          <w:szCs w:val="24"/>
        </w:rPr>
        <w:t xml:space="preserve">Item 3.  Agenda  </w:t>
      </w:r>
    </w:p>
    <w:p w14:paraId="7F59E9AF" w14:textId="77777777" w:rsidR="00A018A3" w:rsidRDefault="00A018A3" w:rsidP="00A018A3">
      <w:pPr>
        <w:spacing w:line="240" w:lineRule="auto"/>
        <w:rPr>
          <w:rFonts w:cstheme="minorHAnsi"/>
          <w:sz w:val="24"/>
          <w:szCs w:val="24"/>
        </w:rPr>
      </w:pPr>
      <w:r>
        <w:rPr>
          <w:rFonts w:cstheme="minorHAnsi"/>
          <w:sz w:val="24"/>
          <w:szCs w:val="24"/>
        </w:rPr>
        <w:t>No Changes</w:t>
      </w:r>
    </w:p>
    <w:p w14:paraId="3766D111" w14:textId="77777777" w:rsidR="00A018A3" w:rsidRDefault="00A018A3" w:rsidP="00A018A3">
      <w:pPr>
        <w:spacing w:line="240" w:lineRule="auto"/>
        <w:rPr>
          <w:rFonts w:cstheme="minorHAnsi"/>
          <w:sz w:val="24"/>
          <w:szCs w:val="24"/>
        </w:rPr>
      </w:pPr>
    </w:p>
    <w:p w14:paraId="7E6F41A1" w14:textId="77777777" w:rsidR="00A018A3" w:rsidRDefault="00A018A3" w:rsidP="00A018A3">
      <w:pPr>
        <w:spacing w:line="240" w:lineRule="auto"/>
        <w:rPr>
          <w:rFonts w:cstheme="minorHAnsi"/>
          <w:sz w:val="24"/>
          <w:szCs w:val="24"/>
        </w:rPr>
      </w:pPr>
      <w:r>
        <w:rPr>
          <w:rFonts w:cstheme="minorHAnsi"/>
          <w:sz w:val="24"/>
          <w:szCs w:val="24"/>
        </w:rPr>
        <w:t>Item 4.  Approval of Minutes</w:t>
      </w:r>
    </w:p>
    <w:p w14:paraId="0D35B022" w14:textId="77777777" w:rsidR="00A018A3" w:rsidRDefault="00A018A3" w:rsidP="00A018A3">
      <w:pPr>
        <w:spacing w:line="240" w:lineRule="auto"/>
        <w:rPr>
          <w:rFonts w:cstheme="minorHAnsi"/>
          <w:sz w:val="24"/>
          <w:szCs w:val="24"/>
        </w:rPr>
      </w:pPr>
      <w:r>
        <w:rPr>
          <w:rFonts w:cstheme="minorHAnsi"/>
          <w:sz w:val="24"/>
          <w:szCs w:val="24"/>
        </w:rPr>
        <w:t>A).  Minutes of Special Meeting on May 21, 2020.</w:t>
      </w:r>
    </w:p>
    <w:p w14:paraId="5FB2B887" w14:textId="77777777" w:rsidR="00A018A3" w:rsidRDefault="00A018A3" w:rsidP="00A018A3">
      <w:pPr>
        <w:spacing w:line="240" w:lineRule="auto"/>
        <w:rPr>
          <w:rFonts w:cstheme="minorHAnsi"/>
          <w:sz w:val="24"/>
          <w:szCs w:val="24"/>
        </w:rPr>
      </w:pPr>
      <w:r>
        <w:rPr>
          <w:rFonts w:cstheme="minorHAnsi"/>
          <w:sz w:val="24"/>
          <w:szCs w:val="24"/>
        </w:rPr>
        <w:t>Motion by Sel. Bouchard, seconded by Sel. Bird</w:t>
      </w:r>
    </w:p>
    <w:p w14:paraId="665E0B60" w14:textId="77777777" w:rsidR="00A018A3" w:rsidRDefault="00A018A3" w:rsidP="00A018A3">
      <w:pPr>
        <w:spacing w:line="240" w:lineRule="auto"/>
        <w:rPr>
          <w:rFonts w:cstheme="minorHAnsi"/>
          <w:sz w:val="24"/>
          <w:szCs w:val="24"/>
        </w:rPr>
      </w:pPr>
      <w:r>
        <w:rPr>
          <w:rFonts w:cstheme="minorHAnsi"/>
          <w:sz w:val="24"/>
          <w:szCs w:val="24"/>
        </w:rPr>
        <w:tab/>
        <w:t>To approve the minutes of the Special Meeting on May 21, 2020.</w:t>
      </w:r>
    </w:p>
    <w:p w14:paraId="40E75723" w14:textId="77777777" w:rsidR="00A018A3" w:rsidRDefault="00A018A3" w:rsidP="00A018A3">
      <w:pPr>
        <w:spacing w:line="240" w:lineRule="auto"/>
        <w:rPr>
          <w:rFonts w:cstheme="minorHAnsi"/>
          <w:sz w:val="24"/>
          <w:szCs w:val="24"/>
        </w:rPr>
      </w:pPr>
      <w:r>
        <w:rPr>
          <w:rFonts w:cstheme="minorHAnsi"/>
          <w:sz w:val="24"/>
          <w:szCs w:val="24"/>
        </w:rPr>
        <w:tab/>
        <w:t>UNANIMOUS</w:t>
      </w:r>
      <w:r>
        <w:rPr>
          <w:rFonts w:cstheme="minorHAnsi"/>
          <w:sz w:val="24"/>
          <w:szCs w:val="24"/>
        </w:rPr>
        <w:tab/>
      </w:r>
    </w:p>
    <w:p w14:paraId="0606BDD3" w14:textId="77777777" w:rsidR="00A018A3" w:rsidRDefault="00A018A3" w:rsidP="00A018A3">
      <w:pPr>
        <w:spacing w:line="240" w:lineRule="auto"/>
        <w:rPr>
          <w:rFonts w:cstheme="minorHAnsi"/>
          <w:sz w:val="24"/>
          <w:szCs w:val="24"/>
        </w:rPr>
      </w:pPr>
      <w:r>
        <w:rPr>
          <w:rFonts w:cstheme="minorHAnsi"/>
          <w:sz w:val="24"/>
          <w:szCs w:val="24"/>
        </w:rPr>
        <w:t>B).  Minutes of Regular Meeting on June 1, 2020.</w:t>
      </w:r>
    </w:p>
    <w:p w14:paraId="4BACEE8A" w14:textId="77777777" w:rsidR="00A018A3" w:rsidRDefault="00A018A3" w:rsidP="00A018A3">
      <w:pPr>
        <w:spacing w:line="240" w:lineRule="auto"/>
        <w:rPr>
          <w:rFonts w:cstheme="minorHAnsi"/>
          <w:sz w:val="24"/>
          <w:szCs w:val="24"/>
        </w:rPr>
      </w:pPr>
      <w:r>
        <w:rPr>
          <w:rFonts w:cstheme="minorHAnsi"/>
          <w:sz w:val="24"/>
          <w:szCs w:val="24"/>
        </w:rPr>
        <w:t>Motion by Sel. Arcelaschi, seconded by Sel. Bourque</w:t>
      </w:r>
    </w:p>
    <w:p w14:paraId="44480863" w14:textId="77777777" w:rsidR="00A018A3" w:rsidRDefault="00A018A3" w:rsidP="00A018A3">
      <w:pPr>
        <w:spacing w:line="240" w:lineRule="auto"/>
        <w:rPr>
          <w:rFonts w:cstheme="minorHAnsi"/>
          <w:sz w:val="24"/>
          <w:szCs w:val="24"/>
        </w:rPr>
      </w:pPr>
      <w:r>
        <w:rPr>
          <w:rFonts w:cstheme="minorHAnsi"/>
          <w:sz w:val="24"/>
          <w:szCs w:val="24"/>
        </w:rPr>
        <w:tab/>
        <w:t>To approve the minutes of the Regular Meeting on June 1, 2020 as corrected.</w:t>
      </w:r>
    </w:p>
    <w:p w14:paraId="52DE492E" w14:textId="07376F33" w:rsidR="00A018A3" w:rsidRDefault="00A018A3" w:rsidP="00A018A3">
      <w:pPr>
        <w:spacing w:after="0" w:line="240" w:lineRule="auto"/>
        <w:rPr>
          <w:rFonts w:cstheme="minorHAnsi"/>
          <w:sz w:val="24"/>
          <w:szCs w:val="24"/>
        </w:rPr>
      </w:pPr>
      <w:r>
        <w:rPr>
          <w:rFonts w:cstheme="minorHAnsi"/>
          <w:sz w:val="24"/>
          <w:szCs w:val="24"/>
        </w:rPr>
        <w:t xml:space="preserve">(under Item 10. F. Public Works Monthly Report – Sel. Bouchard wanted it noted that minutes should reflect the report include </w:t>
      </w:r>
      <w:r>
        <w:rPr>
          <w:rFonts w:cstheme="minorHAnsi"/>
          <w:sz w:val="24"/>
          <w:szCs w:val="24"/>
        </w:rPr>
        <w:t>wording “that we have a comprehensive written report from the Public Works Department regarding status of roads, sidewalks and bridges prior to the June 15 board meeting and quarterly thereafter”</w:t>
      </w:r>
    </w:p>
    <w:p w14:paraId="74B1A7C7" w14:textId="3E56C0A5" w:rsidR="00A018A3" w:rsidRDefault="00A018A3" w:rsidP="00A018A3">
      <w:pPr>
        <w:spacing w:after="0" w:line="240" w:lineRule="auto"/>
        <w:rPr>
          <w:rFonts w:cstheme="minorHAnsi"/>
          <w:sz w:val="24"/>
          <w:szCs w:val="24"/>
        </w:rPr>
      </w:pPr>
      <w:r>
        <w:rPr>
          <w:rFonts w:cstheme="minorHAnsi"/>
          <w:sz w:val="24"/>
          <w:szCs w:val="24"/>
        </w:rPr>
        <w:t>UNANIMOUS</w:t>
      </w:r>
    </w:p>
    <w:p w14:paraId="34AA45A6" w14:textId="77777777" w:rsidR="00A018A3" w:rsidRDefault="00A018A3" w:rsidP="00A018A3">
      <w:pPr>
        <w:spacing w:line="240" w:lineRule="auto"/>
        <w:rPr>
          <w:rFonts w:cstheme="minorHAnsi"/>
          <w:sz w:val="24"/>
          <w:szCs w:val="24"/>
        </w:rPr>
      </w:pPr>
    </w:p>
    <w:p w14:paraId="033EC647" w14:textId="77777777" w:rsidR="00A018A3" w:rsidRDefault="00A018A3" w:rsidP="00A018A3">
      <w:pPr>
        <w:spacing w:line="240" w:lineRule="auto"/>
        <w:rPr>
          <w:rFonts w:cstheme="minorHAnsi"/>
          <w:sz w:val="24"/>
          <w:szCs w:val="24"/>
        </w:rPr>
      </w:pPr>
    </w:p>
    <w:p w14:paraId="1A494486" w14:textId="77777777" w:rsidR="00A018A3" w:rsidRDefault="00A018A3" w:rsidP="00A018A3">
      <w:pPr>
        <w:spacing w:line="240" w:lineRule="auto"/>
        <w:rPr>
          <w:rFonts w:cstheme="minorHAnsi"/>
          <w:sz w:val="24"/>
          <w:szCs w:val="24"/>
        </w:rPr>
      </w:pPr>
      <w:r>
        <w:rPr>
          <w:rFonts w:cstheme="minorHAnsi"/>
          <w:sz w:val="24"/>
          <w:szCs w:val="24"/>
        </w:rPr>
        <w:t>Item 5.  Public Hearing/Special Presentation</w:t>
      </w:r>
    </w:p>
    <w:p w14:paraId="07D67B0A" w14:textId="77777777" w:rsidR="00A018A3" w:rsidRDefault="00A018A3" w:rsidP="00A018A3">
      <w:pPr>
        <w:spacing w:line="240" w:lineRule="auto"/>
        <w:rPr>
          <w:rFonts w:cstheme="minorHAnsi"/>
          <w:sz w:val="24"/>
          <w:szCs w:val="24"/>
        </w:rPr>
      </w:pPr>
      <w:r>
        <w:rPr>
          <w:rFonts w:cstheme="minorHAnsi"/>
          <w:sz w:val="24"/>
          <w:szCs w:val="24"/>
        </w:rPr>
        <w:t>Presentation by Public Works Director Jim Rollins regarding Capital Improvements.</w:t>
      </w:r>
    </w:p>
    <w:p w14:paraId="4A3AD525" w14:textId="77777777" w:rsidR="00A018A3" w:rsidRDefault="00A018A3" w:rsidP="00A018A3">
      <w:pPr>
        <w:spacing w:line="240" w:lineRule="auto"/>
        <w:rPr>
          <w:rFonts w:cstheme="minorHAnsi"/>
          <w:sz w:val="24"/>
          <w:szCs w:val="24"/>
        </w:rPr>
      </w:pPr>
      <w:r>
        <w:rPr>
          <w:rFonts w:cstheme="minorHAnsi"/>
          <w:sz w:val="24"/>
          <w:szCs w:val="24"/>
        </w:rPr>
        <w:t>The Director reviewed several spreadsheets highlighting road projects completed, underway or planned for the 2020 and 2021 fiscal years. The board was appreciative of the work and the presentation.</w:t>
      </w:r>
    </w:p>
    <w:p w14:paraId="4E0FD437" w14:textId="77777777" w:rsidR="00A018A3" w:rsidRDefault="00A018A3" w:rsidP="00A018A3">
      <w:pPr>
        <w:spacing w:line="240" w:lineRule="auto"/>
        <w:rPr>
          <w:rFonts w:cstheme="minorHAnsi"/>
          <w:sz w:val="24"/>
          <w:szCs w:val="24"/>
        </w:rPr>
      </w:pPr>
    </w:p>
    <w:p w14:paraId="504D31C6" w14:textId="77777777" w:rsidR="00A018A3" w:rsidRDefault="00A018A3" w:rsidP="00A018A3">
      <w:pPr>
        <w:spacing w:line="240" w:lineRule="auto"/>
        <w:rPr>
          <w:rFonts w:cstheme="minorHAnsi"/>
          <w:sz w:val="24"/>
          <w:szCs w:val="24"/>
        </w:rPr>
      </w:pPr>
      <w:r>
        <w:rPr>
          <w:rFonts w:cstheme="minorHAnsi"/>
          <w:sz w:val="24"/>
          <w:szCs w:val="24"/>
        </w:rPr>
        <w:t>Item 6.  Citizen’s Comments</w:t>
      </w:r>
    </w:p>
    <w:p w14:paraId="3C7B5312" w14:textId="77777777" w:rsidR="00A018A3" w:rsidRDefault="00A018A3" w:rsidP="00A018A3">
      <w:pPr>
        <w:spacing w:line="240" w:lineRule="auto"/>
        <w:rPr>
          <w:rFonts w:cstheme="minorHAnsi"/>
          <w:sz w:val="24"/>
          <w:szCs w:val="24"/>
        </w:rPr>
      </w:pPr>
      <w:r>
        <w:rPr>
          <w:rFonts w:cstheme="minorHAnsi"/>
          <w:sz w:val="24"/>
          <w:szCs w:val="24"/>
        </w:rPr>
        <w:t>None</w:t>
      </w:r>
    </w:p>
    <w:p w14:paraId="622EA0B8" w14:textId="77777777" w:rsidR="00A018A3" w:rsidRDefault="00A018A3" w:rsidP="00A018A3">
      <w:pPr>
        <w:spacing w:line="240" w:lineRule="auto"/>
        <w:rPr>
          <w:rFonts w:cstheme="minorHAnsi"/>
          <w:sz w:val="24"/>
          <w:szCs w:val="24"/>
        </w:rPr>
      </w:pPr>
    </w:p>
    <w:p w14:paraId="31D8A21D" w14:textId="77777777" w:rsidR="00A018A3" w:rsidRDefault="00A018A3" w:rsidP="00A018A3">
      <w:pPr>
        <w:spacing w:line="240" w:lineRule="auto"/>
        <w:rPr>
          <w:rFonts w:cstheme="minorHAnsi"/>
          <w:sz w:val="24"/>
          <w:szCs w:val="24"/>
        </w:rPr>
      </w:pPr>
      <w:r>
        <w:rPr>
          <w:rFonts w:cstheme="minorHAnsi"/>
          <w:sz w:val="24"/>
          <w:szCs w:val="24"/>
        </w:rPr>
        <w:t>Item 7.  Town Manager’s Report.</w:t>
      </w:r>
    </w:p>
    <w:p w14:paraId="5ED00242" w14:textId="77777777" w:rsidR="00A018A3" w:rsidRDefault="00A018A3" w:rsidP="00A018A3">
      <w:pPr>
        <w:spacing w:line="240" w:lineRule="auto"/>
        <w:rPr>
          <w:rFonts w:cstheme="minorHAnsi"/>
          <w:sz w:val="24"/>
          <w:szCs w:val="24"/>
        </w:rPr>
      </w:pPr>
      <w:r>
        <w:rPr>
          <w:rFonts w:cstheme="minorHAnsi"/>
          <w:sz w:val="24"/>
          <w:szCs w:val="24"/>
        </w:rPr>
        <w:t>Town Manager Bob Geiger presented to the Board an account of meetings held between June 1</w:t>
      </w:r>
      <w:r>
        <w:rPr>
          <w:rFonts w:cstheme="minorHAnsi"/>
          <w:sz w:val="24"/>
          <w:szCs w:val="24"/>
          <w:vertAlign w:val="superscript"/>
        </w:rPr>
        <w:t xml:space="preserve"> </w:t>
      </w:r>
      <w:r>
        <w:rPr>
          <w:rFonts w:cstheme="minorHAnsi"/>
          <w:sz w:val="24"/>
          <w:szCs w:val="24"/>
        </w:rPr>
        <w:t>through June 14 along with information about future meetings.</w:t>
      </w:r>
    </w:p>
    <w:p w14:paraId="6CF38201" w14:textId="77777777" w:rsidR="00A018A3" w:rsidRDefault="00A018A3" w:rsidP="00A018A3">
      <w:pPr>
        <w:spacing w:line="240" w:lineRule="auto"/>
        <w:rPr>
          <w:rFonts w:cstheme="minorHAnsi"/>
          <w:sz w:val="24"/>
          <w:szCs w:val="24"/>
        </w:rPr>
      </w:pPr>
    </w:p>
    <w:p w14:paraId="54CF4D02" w14:textId="77777777" w:rsidR="00A018A3" w:rsidRDefault="00A018A3" w:rsidP="00A018A3">
      <w:pPr>
        <w:spacing w:line="240" w:lineRule="auto"/>
        <w:rPr>
          <w:rFonts w:cstheme="minorHAnsi"/>
          <w:sz w:val="24"/>
          <w:szCs w:val="24"/>
        </w:rPr>
      </w:pPr>
      <w:r>
        <w:rPr>
          <w:rFonts w:cstheme="minorHAnsi"/>
          <w:sz w:val="24"/>
          <w:szCs w:val="24"/>
        </w:rPr>
        <w:t>Item 8.  Finance Director’s Report</w:t>
      </w:r>
    </w:p>
    <w:p w14:paraId="2FCA2E41" w14:textId="77777777" w:rsidR="00A018A3" w:rsidRDefault="00A018A3" w:rsidP="00A018A3">
      <w:pPr>
        <w:spacing w:line="240" w:lineRule="auto"/>
        <w:rPr>
          <w:rFonts w:cstheme="minorHAnsi"/>
          <w:sz w:val="24"/>
          <w:szCs w:val="24"/>
        </w:rPr>
      </w:pPr>
      <w:r>
        <w:rPr>
          <w:rFonts w:cstheme="minorHAnsi"/>
          <w:sz w:val="24"/>
          <w:szCs w:val="24"/>
        </w:rPr>
        <w:t>Director of Finance Bruce Stratford reported that 100% of budgeted property taxes have been collected. Revenues and Expenditures are in line with the previous year.</w:t>
      </w:r>
    </w:p>
    <w:p w14:paraId="7A5D35FF" w14:textId="77777777" w:rsidR="00A018A3" w:rsidRDefault="00A018A3" w:rsidP="00A018A3">
      <w:pPr>
        <w:spacing w:line="240" w:lineRule="auto"/>
        <w:rPr>
          <w:rFonts w:cstheme="minorHAnsi"/>
          <w:sz w:val="24"/>
          <w:szCs w:val="24"/>
        </w:rPr>
      </w:pPr>
    </w:p>
    <w:p w14:paraId="64ED754A" w14:textId="77777777" w:rsidR="00A018A3" w:rsidRDefault="00A018A3" w:rsidP="00A018A3">
      <w:pPr>
        <w:spacing w:line="240" w:lineRule="auto"/>
        <w:rPr>
          <w:rFonts w:cstheme="minorHAnsi"/>
          <w:sz w:val="24"/>
          <w:szCs w:val="24"/>
        </w:rPr>
      </w:pPr>
      <w:r>
        <w:rPr>
          <w:rFonts w:cstheme="minorHAnsi"/>
          <w:sz w:val="24"/>
          <w:szCs w:val="24"/>
        </w:rPr>
        <w:t>Item 9.  Correspondence</w:t>
      </w:r>
    </w:p>
    <w:p w14:paraId="04B98941" w14:textId="77777777" w:rsidR="00A018A3" w:rsidRDefault="00A018A3" w:rsidP="00A018A3">
      <w:pPr>
        <w:spacing w:line="240" w:lineRule="auto"/>
        <w:rPr>
          <w:rFonts w:cstheme="minorHAnsi"/>
          <w:sz w:val="24"/>
          <w:szCs w:val="24"/>
        </w:rPr>
      </w:pPr>
      <w:r>
        <w:rPr>
          <w:rFonts w:cstheme="minorHAnsi"/>
          <w:sz w:val="24"/>
          <w:szCs w:val="24"/>
        </w:rPr>
        <w:t>A letter was received from the W.L. Gilbert Trust Corp and discussed by the board.  (Sel. Sedlack recused himself from the discussion because of his conflict and left the meeting for this item.)</w:t>
      </w:r>
    </w:p>
    <w:p w14:paraId="5CD32F45" w14:textId="77777777" w:rsidR="00A018A3" w:rsidRDefault="00A018A3" w:rsidP="00A018A3">
      <w:pPr>
        <w:spacing w:line="240" w:lineRule="auto"/>
        <w:rPr>
          <w:rFonts w:cstheme="minorHAnsi"/>
          <w:sz w:val="24"/>
          <w:szCs w:val="24"/>
        </w:rPr>
      </w:pPr>
    </w:p>
    <w:p w14:paraId="2CC94DCC" w14:textId="77777777" w:rsidR="00A018A3" w:rsidRDefault="00A018A3" w:rsidP="00A018A3">
      <w:pPr>
        <w:spacing w:line="240" w:lineRule="auto"/>
        <w:rPr>
          <w:rFonts w:cstheme="minorHAnsi"/>
          <w:sz w:val="24"/>
          <w:szCs w:val="24"/>
        </w:rPr>
      </w:pPr>
      <w:r>
        <w:rPr>
          <w:rFonts w:cstheme="minorHAnsi"/>
          <w:sz w:val="24"/>
          <w:szCs w:val="24"/>
        </w:rPr>
        <w:t>Item 10.  Boards and Commissions</w:t>
      </w:r>
    </w:p>
    <w:p w14:paraId="41BA5BE2" w14:textId="77777777" w:rsidR="00A018A3" w:rsidRDefault="00A018A3" w:rsidP="00A018A3">
      <w:pPr>
        <w:spacing w:line="240" w:lineRule="auto"/>
        <w:rPr>
          <w:rFonts w:cstheme="minorHAnsi"/>
          <w:sz w:val="24"/>
          <w:szCs w:val="24"/>
        </w:rPr>
      </w:pPr>
      <w:r>
        <w:rPr>
          <w:rFonts w:cstheme="minorHAnsi"/>
          <w:sz w:val="24"/>
          <w:szCs w:val="24"/>
        </w:rPr>
        <w:t>Conor Ryan’s name was presented as a candidate for an alternate position on the Economic Development Commission. It was noted that it is the responsibility of the town manager, as outlined in the Charter, to fill vacancies on EDC.  He noted that he will consider Conor Ryan’s candidacy as he also has another person under consideration for several vacancies on the Commission.</w:t>
      </w:r>
    </w:p>
    <w:p w14:paraId="2563BF99" w14:textId="77777777" w:rsidR="00A018A3" w:rsidRDefault="00A018A3" w:rsidP="00A018A3">
      <w:pPr>
        <w:spacing w:line="240" w:lineRule="auto"/>
        <w:rPr>
          <w:rFonts w:cstheme="minorHAnsi"/>
          <w:sz w:val="24"/>
          <w:szCs w:val="24"/>
        </w:rPr>
      </w:pPr>
    </w:p>
    <w:p w14:paraId="7EBA29E5" w14:textId="77777777" w:rsidR="00A018A3" w:rsidRDefault="00A018A3" w:rsidP="00A018A3">
      <w:pPr>
        <w:spacing w:line="240" w:lineRule="auto"/>
        <w:rPr>
          <w:rFonts w:cstheme="minorHAnsi"/>
          <w:sz w:val="24"/>
          <w:szCs w:val="24"/>
        </w:rPr>
      </w:pPr>
      <w:r>
        <w:rPr>
          <w:rFonts w:cstheme="minorHAnsi"/>
          <w:sz w:val="24"/>
          <w:szCs w:val="24"/>
        </w:rPr>
        <w:t>Item 11.  Unfinished Business</w:t>
      </w:r>
    </w:p>
    <w:p w14:paraId="46E623D0" w14:textId="77777777" w:rsidR="00A018A3" w:rsidRDefault="00A018A3" w:rsidP="00A018A3">
      <w:pPr>
        <w:spacing w:line="240" w:lineRule="auto"/>
        <w:rPr>
          <w:rFonts w:cstheme="minorHAnsi"/>
          <w:sz w:val="24"/>
          <w:szCs w:val="24"/>
        </w:rPr>
      </w:pPr>
      <w:r>
        <w:rPr>
          <w:rFonts w:cstheme="minorHAnsi"/>
          <w:sz w:val="24"/>
          <w:szCs w:val="24"/>
        </w:rPr>
        <w:t>A). 20-018b   Land Swap and Permanent Easement Request at 29 Bridge Street (tabled from 6/1/2020 Selectmen’s meeting)</w:t>
      </w:r>
    </w:p>
    <w:p w14:paraId="05F8B284" w14:textId="77777777" w:rsidR="00A018A3" w:rsidRDefault="00A018A3" w:rsidP="00A018A3">
      <w:pPr>
        <w:spacing w:line="240" w:lineRule="auto"/>
        <w:rPr>
          <w:rFonts w:cstheme="minorHAnsi"/>
          <w:sz w:val="24"/>
          <w:szCs w:val="24"/>
        </w:rPr>
      </w:pPr>
      <w:r>
        <w:rPr>
          <w:rFonts w:cstheme="minorHAnsi"/>
          <w:sz w:val="24"/>
          <w:szCs w:val="24"/>
        </w:rPr>
        <w:t>The town manager reported that the back piece of land on Maple Street needs to be surveyed before the project can go forward.  No action needed at this time.</w:t>
      </w:r>
    </w:p>
    <w:p w14:paraId="30E51E29" w14:textId="77777777" w:rsidR="00A018A3" w:rsidRDefault="00A018A3" w:rsidP="00A018A3">
      <w:pPr>
        <w:spacing w:line="240" w:lineRule="auto"/>
        <w:rPr>
          <w:rFonts w:cstheme="minorHAnsi"/>
          <w:sz w:val="24"/>
          <w:szCs w:val="24"/>
        </w:rPr>
      </w:pPr>
    </w:p>
    <w:p w14:paraId="60C2EB2D" w14:textId="77777777" w:rsidR="00A018A3" w:rsidRDefault="00A018A3" w:rsidP="00A018A3">
      <w:pPr>
        <w:spacing w:line="240" w:lineRule="auto"/>
        <w:rPr>
          <w:rFonts w:cstheme="minorHAnsi"/>
          <w:sz w:val="24"/>
          <w:szCs w:val="24"/>
        </w:rPr>
      </w:pPr>
      <w:r>
        <w:rPr>
          <w:rFonts w:cstheme="minorHAnsi"/>
          <w:sz w:val="24"/>
          <w:szCs w:val="24"/>
        </w:rPr>
        <w:t>Item 12.  New Business</w:t>
      </w:r>
    </w:p>
    <w:p w14:paraId="30C506D9" w14:textId="77777777" w:rsidR="00A018A3" w:rsidRDefault="00A018A3" w:rsidP="00A018A3">
      <w:pPr>
        <w:spacing w:line="240" w:lineRule="auto"/>
        <w:rPr>
          <w:rFonts w:cstheme="minorHAnsi"/>
          <w:sz w:val="24"/>
          <w:szCs w:val="24"/>
        </w:rPr>
      </w:pPr>
      <w:r>
        <w:rPr>
          <w:rFonts w:cstheme="minorHAnsi"/>
          <w:sz w:val="24"/>
          <w:szCs w:val="24"/>
        </w:rPr>
        <w:t>B). 20-031 Returning to In-House Board of Selectmen’s Meetings</w:t>
      </w:r>
    </w:p>
    <w:p w14:paraId="11A48315" w14:textId="77777777" w:rsidR="00A018A3" w:rsidRDefault="00A018A3" w:rsidP="00A018A3">
      <w:pPr>
        <w:spacing w:line="240" w:lineRule="auto"/>
        <w:rPr>
          <w:rFonts w:cstheme="minorHAnsi"/>
          <w:sz w:val="24"/>
          <w:szCs w:val="24"/>
        </w:rPr>
      </w:pPr>
      <w:r>
        <w:rPr>
          <w:rFonts w:cstheme="minorHAnsi"/>
          <w:sz w:val="24"/>
          <w:szCs w:val="24"/>
        </w:rPr>
        <w:t>Mayor Perez surveyed the board as to when it would like to return to in-person meetings and the consensus was to begin on the second meeting in July (July 20).</w:t>
      </w:r>
    </w:p>
    <w:p w14:paraId="6F4584B5" w14:textId="77777777" w:rsidR="00A018A3" w:rsidRDefault="00A018A3" w:rsidP="00A018A3">
      <w:pPr>
        <w:spacing w:line="240" w:lineRule="auto"/>
        <w:rPr>
          <w:rFonts w:cstheme="minorHAnsi"/>
          <w:sz w:val="24"/>
          <w:szCs w:val="24"/>
        </w:rPr>
      </w:pPr>
    </w:p>
    <w:p w14:paraId="590109EA" w14:textId="77777777" w:rsidR="00A018A3" w:rsidRDefault="00A018A3" w:rsidP="00A018A3">
      <w:pPr>
        <w:spacing w:line="240" w:lineRule="auto"/>
        <w:rPr>
          <w:rFonts w:cstheme="minorHAnsi"/>
          <w:sz w:val="24"/>
          <w:szCs w:val="24"/>
        </w:rPr>
      </w:pPr>
      <w:r>
        <w:rPr>
          <w:rFonts w:cstheme="minorHAnsi"/>
          <w:sz w:val="24"/>
          <w:szCs w:val="24"/>
        </w:rPr>
        <w:t>C). 20-032 RFP Process Regarding the Building Adjacent to the former Mexican Grill located on Main Street.</w:t>
      </w:r>
    </w:p>
    <w:p w14:paraId="17E64115" w14:textId="77777777" w:rsidR="00A018A3" w:rsidRDefault="00A018A3" w:rsidP="00A018A3">
      <w:pPr>
        <w:spacing w:line="240" w:lineRule="auto"/>
        <w:rPr>
          <w:rFonts w:cstheme="minorHAnsi"/>
          <w:sz w:val="24"/>
          <w:szCs w:val="24"/>
        </w:rPr>
      </w:pPr>
      <w:r>
        <w:rPr>
          <w:rFonts w:cstheme="minorHAnsi"/>
          <w:sz w:val="24"/>
          <w:szCs w:val="24"/>
        </w:rPr>
        <w:t>Mayor Perez presented the concept of seeking developers to address the idea of filling vacant buildings such as the one next to 508 Main Street.  Such a process was used in Torrington.  The town manager agreed to consider the process and develop ideas to implementation over the next several months.</w:t>
      </w:r>
    </w:p>
    <w:p w14:paraId="775B8BC2" w14:textId="77777777" w:rsidR="00A018A3" w:rsidRDefault="00A018A3" w:rsidP="00A018A3">
      <w:pPr>
        <w:spacing w:line="240" w:lineRule="auto"/>
        <w:rPr>
          <w:rFonts w:cstheme="minorHAnsi"/>
          <w:sz w:val="24"/>
          <w:szCs w:val="24"/>
        </w:rPr>
      </w:pPr>
    </w:p>
    <w:p w14:paraId="0E0D761C" w14:textId="77777777" w:rsidR="00A018A3" w:rsidRDefault="00A018A3" w:rsidP="00A018A3">
      <w:pPr>
        <w:spacing w:line="240" w:lineRule="auto"/>
        <w:rPr>
          <w:rFonts w:cstheme="minorHAnsi"/>
          <w:sz w:val="24"/>
          <w:szCs w:val="24"/>
        </w:rPr>
      </w:pPr>
      <w:r>
        <w:rPr>
          <w:rFonts w:cstheme="minorHAnsi"/>
          <w:sz w:val="24"/>
          <w:szCs w:val="24"/>
        </w:rPr>
        <w:t>A).  20-030 Line Item Transfers (Town Manager Geiger).</w:t>
      </w:r>
    </w:p>
    <w:p w14:paraId="3578C18D" w14:textId="77777777" w:rsidR="00A018A3" w:rsidRDefault="00A018A3" w:rsidP="00A018A3">
      <w:pPr>
        <w:spacing w:line="240" w:lineRule="auto"/>
        <w:rPr>
          <w:rFonts w:cstheme="minorHAnsi"/>
          <w:sz w:val="24"/>
          <w:szCs w:val="24"/>
        </w:rPr>
      </w:pPr>
      <w:r>
        <w:rPr>
          <w:rFonts w:cstheme="minorHAnsi"/>
          <w:sz w:val="24"/>
          <w:szCs w:val="24"/>
        </w:rPr>
        <w:t>Motion by Sel. Sedlack, seconded by Sel. Groppo</w:t>
      </w:r>
    </w:p>
    <w:p w14:paraId="74A60C98"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$4,000 from Overtime (213-197-0000-0000) to Demolition of Buildings (213-860-0001-0000).</w:t>
      </w:r>
    </w:p>
    <w:p w14:paraId="213E2346" w14:textId="77777777" w:rsidR="00A018A3" w:rsidRDefault="00A018A3" w:rsidP="00A018A3">
      <w:pPr>
        <w:spacing w:line="240" w:lineRule="auto"/>
        <w:rPr>
          <w:rFonts w:cstheme="minorHAnsi"/>
          <w:sz w:val="24"/>
          <w:szCs w:val="24"/>
        </w:rPr>
      </w:pPr>
      <w:r>
        <w:rPr>
          <w:rFonts w:cstheme="minorHAnsi"/>
          <w:sz w:val="24"/>
          <w:szCs w:val="24"/>
        </w:rPr>
        <w:t>UNANIMOUS</w:t>
      </w:r>
    </w:p>
    <w:p w14:paraId="67DBF83D" w14:textId="77777777" w:rsidR="00A018A3" w:rsidRDefault="00A018A3" w:rsidP="00A018A3">
      <w:pPr>
        <w:spacing w:line="240" w:lineRule="auto"/>
        <w:rPr>
          <w:rFonts w:cstheme="minorHAnsi"/>
          <w:sz w:val="24"/>
          <w:szCs w:val="24"/>
        </w:rPr>
      </w:pPr>
    </w:p>
    <w:p w14:paraId="7CCF24C2" w14:textId="77777777" w:rsidR="00A018A3" w:rsidRDefault="00A018A3" w:rsidP="00A018A3">
      <w:pPr>
        <w:spacing w:line="240" w:lineRule="auto"/>
        <w:rPr>
          <w:rFonts w:cstheme="minorHAnsi"/>
          <w:sz w:val="24"/>
          <w:szCs w:val="24"/>
        </w:rPr>
      </w:pPr>
      <w:r>
        <w:rPr>
          <w:rFonts w:cstheme="minorHAnsi"/>
          <w:sz w:val="24"/>
          <w:szCs w:val="24"/>
        </w:rPr>
        <w:t>Motion by Sel. Sedlack, seconded by Sel. Bourque</w:t>
      </w:r>
    </w:p>
    <w:p w14:paraId="31C21632"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$200 from Membership, Dues and Subscriptions (211-814-0000-0000) to Computer and Software (211-812-0000-0000).</w:t>
      </w:r>
    </w:p>
    <w:p w14:paraId="7DDA4F68" w14:textId="77777777" w:rsidR="00A018A3" w:rsidRDefault="00A018A3" w:rsidP="00A018A3">
      <w:pPr>
        <w:spacing w:line="240" w:lineRule="auto"/>
        <w:rPr>
          <w:rFonts w:cstheme="minorHAnsi"/>
          <w:sz w:val="24"/>
          <w:szCs w:val="24"/>
        </w:rPr>
      </w:pPr>
      <w:r>
        <w:rPr>
          <w:rFonts w:cstheme="minorHAnsi"/>
          <w:sz w:val="24"/>
          <w:szCs w:val="24"/>
        </w:rPr>
        <w:t>UNANIMOUS</w:t>
      </w:r>
    </w:p>
    <w:p w14:paraId="3B25416B" w14:textId="77777777" w:rsidR="00A018A3" w:rsidRDefault="00A018A3" w:rsidP="00A018A3">
      <w:pPr>
        <w:spacing w:line="240" w:lineRule="auto"/>
        <w:rPr>
          <w:rFonts w:cstheme="minorHAnsi"/>
          <w:sz w:val="24"/>
          <w:szCs w:val="24"/>
        </w:rPr>
      </w:pPr>
      <w:r>
        <w:rPr>
          <w:rFonts w:cstheme="minorHAnsi"/>
          <w:sz w:val="24"/>
          <w:szCs w:val="24"/>
        </w:rPr>
        <w:t>Motion by Sel. Bourque, seconded by Sel. Bird</w:t>
      </w:r>
    </w:p>
    <w:p w14:paraId="1F4B6A6F" w14:textId="77777777" w:rsidR="00A018A3" w:rsidRDefault="00A018A3" w:rsidP="00A018A3">
      <w:pPr>
        <w:spacing w:line="240" w:lineRule="auto"/>
        <w:rPr>
          <w:rFonts w:cstheme="minorHAnsi"/>
          <w:sz w:val="24"/>
          <w:szCs w:val="24"/>
        </w:rPr>
      </w:pPr>
      <w:r>
        <w:rPr>
          <w:rFonts w:cstheme="minorHAnsi"/>
          <w:sz w:val="24"/>
          <w:szCs w:val="24"/>
        </w:rPr>
        <w:t xml:space="preserve"> I move that the Board of Selectmen approve the line-item transfer of $2,500 from Training and Education (211-811-0000-0000) to Heating Fuel (211-823-0000-0000).</w:t>
      </w:r>
    </w:p>
    <w:p w14:paraId="2B3EDF85" w14:textId="77777777" w:rsidR="00A018A3" w:rsidRDefault="00A018A3" w:rsidP="00A018A3">
      <w:pPr>
        <w:spacing w:line="240" w:lineRule="auto"/>
        <w:rPr>
          <w:rFonts w:cstheme="minorHAnsi"/>
          <w:sz w:val="24"/>
          <w:szCs w:val="24"/>
        </w:rPr>
      </w:pPr>
      <w:r>
        <w:rPr>
          <w:rFonts w:cstheme="minorHAnsi"/>
          <w:sz w:val="24"/>
          <w:szCs w:val="24"/>
        </w:rPr>
        <w:t>UNANIMOUS</w:t>
      </w:r>
    </w:p>
    <w:p w14:paraId="2611B7D3" w14:textId="77777777" w:rsidR="00A018A3" w:rsidRDefault="00A018A3" w:rsidP="00A018A3">
      <w:pPr>
        <w:spacing w:line="240" w:lineRule="auto"/>
        <w:rPr>
          <w:rFonts w:cstheme="minorHAnsi"/>
          <w:sz w:val="24"/>
          <w:szCs w:val="24"/>
        </w:rPr>
      </w:pPr>
      <w:r>
        <w:rPr>
          <w:rFonts w:cstheme="minorHAnsi"/>
          <w:sz w:val="24"/>
          <w:szCs w:val="24"/>
        </w:rPr>
        <w:t>Motion by Sel. Groppo, seconded by Sel. Bouchard</w:t>
      </w:r>
    </w:p>
    <w:p w14:paraId="10C5F093"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$312 from Administrative Salary (148-190-0000-0000) to Training and Education (148-811-0000-0000).</w:t>
      </w:r>
    </w:p>
    <w:p w14:paraId="14AADF7E" w14:textId="77777777" w:rsidR="00A018A3" w:rsidRDefault="00A018A3" w:rsidP="00A018A3">
      <w:pPr>
        <w:spacing w:line="240" w:lineRule="auto"/>
        <w:rPr>
          <w:rFonts w:cstheme="minorHAnsi"/>
          <w:sz w:val="24"/>
          <w:szCs w:val="24"/>
        </w:rPr>
      </w:pPr>
      <w:r>
        <w:rPr>
          <w:rFonts w:cstheme="minorHAnsi"/>
          <w:sz w:val="24"/>
          <w:szCs w:val="24"/>
        </w:rPr>
        <w:t>UNANIMOUS</w:t>
      </w:r>
    </w:p>
    <w:p w14:paraId="7A4C9F10" w14:textId="77777777" w:rsidR="00A018A3" w:rsidRDefault="00A018A3" w:rsidP="00A018A3">
      <w:pPr>
        <w:spacing w:line="240" w:lineRule="auto"/>
        <w:rPr>
          <w:rFonts w:cstheme="minorHAnsi"/>
          <w:sz w:val="24"/>
          <w:szCs w:val="24"/>
        </w:rPr>
      </w:pPr>
      <w:r>
        <w:rPr>
          <w:rFonts w:cstheme="minorHAnsi"/>
          <w:sz w:val="24"/>
          <w:szCs w:val="24"/>
        </w:rPr>
        <w:t>Motion by Sel. Sedlack, seconded by Sel. Bird</w:t>
      </w:r>
    </w:p>
    <w:p w14:paraId="687F3527"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$1,000 from Maintenance of Office Equipment (210-809-0000-0000), $2,000 from Emergency Response Team (210-811-0003-0000), $10,000 from Clothing Allowance (210-818-0000-0000), $6,000 from Vehicles: Gas, Oil &amp; Grease (210-820-0000-0000), $7,030 from Communication Equipment (210-825-0006-0000), $1,596 from Maintenance of Equipment (210-826-0000-0000) and $3,800 from NCIC Terminal (210-844-0000-0000) to Marine Patrol (210-843-0000-0000) in the amount of $3,000, Maintenance of Vehicles (210-821-0000-0000) in the amount of $5,000, Tires (210-846-0000-0000) in the amount of $1,500 and Holiday Pay (210-197-0012-0000) in the amount of $21,926.</w:t>
      </w:r>
    </w:p>
    <w:p w14:paraId="7326FB3F" w14:textId="77777777" w:rsidR="00A018A3" w:rsidRDefault="00A018A3" w:rsidP="00A018A3">
      <w:pPr>
        <w:spacing w:line="240" w:lineRule="auto"/>
        <w:rPr>
          <w:rFonts w:cstheme="minorHAnsi"/>
          <w:sz w:val="24"/>
          <w:szCs w:val="24"/>
        </w:rPr>
      </w:pPr>
      <w:r>
        <w:rPr>
          <w:rFonts w:cstheme="minorHAnsi"/>
          <w:sz w:val="24"/>
          <w:szCs w:val="24"/>
        </w:rPr>
        <w:t>UNANIMOUS</w:t>
      </w:r>
    </w:p>
    <w:p w14:paraId="3981972C" w14:textId="77777777" w:rsidR="00A018A3" w:rsidRDefault="00A018A3" w:rsidP="00A018A3">
      <w:pPr>
        <w:spacing w:line="240" w:lineRule="auto"/>
        <w:rPr>
          <w:rFonts w:cstheme="minorHAnsi"/>
          <w:sz w:val="24"/>
          <w:szCs w:val="24"/>
        </w:rPr>
      </w:pPr>
      <w:r>
        <w:rPr>
          <w:rFonts w:cstheme="minorHAnsi"/>
          <w:sz w:val="24"/>
          <w:szCs w:val="24"/>
        </w:rPr>
        <w:t>Motion by Sel. Bouchard, seconded by Sel. Bourque</w:t>
      </w:r>
    </w:p>
    <w:p w14:paraId="3B91536B"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$250 from Office Supplies (129-806-0000-0000) and $530 from Electricity (129-822-0000-0000) to Maintenance of Structures (129-827-0000-0000).</w:t>
      </w:r>
    </w:p>
    <w:p w14:paraId="513A00F1" w14:textId="77777777" w:rsidR="00A018A3" w:rsidRDefault="00A018A3" w:rsidP="00A018A3">
      <w:pPr>
        <w:spacing w:line="240" w:lineRule="auto"/>
        <w:rPr>
          <w:rFonts w:cstheme="minorHAnsi"/>
          <w:sz w:val="24"/>
          <w:szCs w:val="24"/>
        </w:rPr>
      </w:pPr>
      <w:r>
        <w:rPr>
          <w:rFonts w:cstheme="minorHAnsi"/>
          <w:sz w:val="24"/>
          <w:szCs w:val="24"/>
        </w:rPr>
        <w:t>UNANIMOUS</w:t>
      </w:r>
    </w:p>
    <w:p w14:paraId="39430BEC" w14:textId="77777777" w:rsidR="00A018A3" w:rsidRDefault="00A018A3" w:rsidP="00A018A3">
      <w:pPr>
        <w:spacing w:line="240" w:lineRule="auto"/>
        <w:rPr>
          <w:rFonts w:cstheme="minorHAnsi"/>
          <w:sz w:val="24"/>
          <w:szCs w:val="24"/>
        </w:rPr>
      </w:pPr>
      <w:r>
        <w:rPr>
          <w:rFonts w:cstheme="minorHAnsi"/>
          <w:sz w:val="24"/>
          <w:szCs w:val="24"/>
        </w:rPr>
        <w:t>Motion by Sel. Arcelaschi, seconded by Sel. Groppo</w:t>
      </w:r>
    </w:p>
    <w:p w14:paraId="5C2D2590" w14:textId="77777777" w:rsidR="00A018A3" w:rsidRDefault="00A018A3" w:rsidP="00A018A3">
      <w:pPr>
        <w:spacing w:line="240" w:lineRule="auto"/>
        <w:rPr>
          <w:rFonts w:cstheme="minorHAnsi"/>
          <w:noProof/>
          <w:sz w:val="24"/>
          <w:szCs w:val="24"/>
        </w:rPr>
      </w:pPr>
      <w:r>
        <w:rPr>
          <w:rFonts w:cstheme="minorHAnsi"/>
          <w:sz w:val="24"/>
          <w:szCs w:val="24"/>
        </w:rPr>
        <w:t>I move that the Board of Selectmen approve the line-item transfer of $6,000 from Labor Counsel (119-845-0002-0000) to Outside Legal Counsel (119-845-0001-0000).</w:t>
      </w:r>
      <w:r>
        <w:rPr>
          <w:rFonts w:cstheme="minorHAnsi"/>
          <w:noProof/>
          <w:sz w:val="24"/>
          <w:szCs w:val="24"/>
        </w:rPr>
        <w:t xml:space="preserve"> </w:t>
      </w:r>
    </w:p>
    <w:p w14:paraId="4B06F46E" w14:textId="77777777" w:rsidR="00A018A3" w:rsidRDefault="00A018A3" w:rsidP="00A018A3">
      <w:pPr>
        <w:spacing w:line="240" w:lineRule="auto"/>
        <w:rPr>
          <w:rFonts w:cstheme="minorHAnsi"/>
          <w:noProof/>
          <w:sz w:val="24"/>
          <w:szCs w:val="24"/>
        </w:rPr>
      </w:pPr>
      <w:r>
        <w:rPr>
          <w:rFonts w:cstheme="minorHAnsi"/>
          <w:noProof/>
          <w:sz w:val="24"/>
          <w:szCs w:val="24"/>
        </w:rPr>
        <w:t>UNANIMOUS</w:t>
      </w:r>
    </w:p>
    <w:p w14:paraId="64DC081C" w14:textId="77777777" w:rsidR="00A018A3" w:rsidRDefault="00A018A3" w:rsidP="00A018A3">
      <w:pPr>
        <w:spacing w:line="240" w:lineRule="auto"/>
        <w:rPr>
          <w:rFonts w:cstheme="minorHAnsi"/>
          <w:sz w:val="24"/>
          <w:szCs w:val="24"/>
        </w:rPr>
      </w:pPr>
      <w:r>
        <w:rPr>
          <w:rFonts w:cstheme="minorHAnsi"/>
          <w:sz w:val="24"/>
          <w:szCs w:val="24"/>
        </w:rPr>
        <w:t>Motion by Sel. Arcelaschi, seconded by Sel. Bird</w:t>
      </w:r>
    </w:p>
    <w:p w14:paraId="68300671"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$1,500 from Maintenance of Structures (311-827-0000-0000) and $2,500 from Memberships, Dues and Subscriptions (311-814-0000-0000) to Electricity (311-822-0000-0000).</w:t>
      </w:r>
    </w:p>
    <w:p w14:paraId="157408F3" w14:textId="77777777" w:rsidR="00A018A3" w:rsidRDefault="00A018A3" w:rsidP="00A018A3">
      <w:pPr>
        <w:spacing w:line="240" w:lineRule="auto"/>
        <w:rPr>
          <w:rFonts w:cstheme="minorHAnsi"/>
          <w:sz w:val="24"/>
          <w:szCs w:val="24"/>
        </w:rPr>
      </w:pPr>
      <w:r>
        <w:rPr>
          <w:rFonts w:cstheme="minorHAnsi"/>
          <w:sz w:val="24"/>
          <w:szCs w:val="24"/>
        </w:rPr>
        <w:t>UNANIMOUS</w:t>
      </w:r>
    </w:p>
    <w:p w14:paraId="1F881B56" w14:textId="77777777" w:rsidR="00A018A3" w:rsidRDefault="00A018A3" w:rsidP="00A018A3">
      <w:pPr>
        <w:spacing w:line="240" w:lineRule="auto"/>
        <w:rPr>
          <w:rFonts w:cstheme="minorHAnsi"/>
          <w:sz w:val="24"/>
          <w:szCs w:val="24"/>
        </w:rPr>
      </w:pPr>
      <w:r>
        <w:rPr>
          <w:rFonts w:cstheme="minorHAnsi"/>
          <w:sz w:val="24"/>
          <w:szCs w:val="24"/>
        </w:rPr>
        <w:t>Motion by Sel. Groppo, seconded by Sel. Bird</w:t>
      </w:r>
    </w:p>
    <w:p w14:paraId="438D698A" w14:textId="77777777" w:rsidR="00A018A3" w:rsidRDefault="00A018A3" w:rsidP="00A018A3">
      <w:pPr>
        <w:spacing w:line="240" w:lineRule="auto"/>
        <w:rPr>
          <w:rFonts w:cstheme="minorHAnsi"/>
          <w:sz w:val="24"/>
          <w:szCs w:val="24"/>
        </w:rPr>
      </w:pPr>
      <w:r>
        <w:rPr>
          <w:rFonts w:cstheme="minorHAnsi"/>
          <w:sz w:val="24"/>
          <w:szCs w:val="24"/>
        </w:rPr>
        <w:t xml:space="preserve">I move that the Board of Selectmen approve the line-item transfer of $193 from Office Supplies (120-806-0000-0000) to Supplies and Materials (120-825-0000-0000). </w:t>
      </w:r>
    </w:p>
    <w:p w14:paraId="2316AEEC" w14:textId="77777777" w:rsidR="00A018A3" w:rsidRDefault="00A018A3" w:rsidP="00A018A3">
      <w:pPr>
        <w:spacing w:line="240" w:lineRule="auto"/>
        <w:rPr>
          <w:rFonts w:cstheme="minorHAnsi"/>
          <w:sz w:val="24"/>
          <w:szCs w:val="24"/>
        </w:rPr>
      </w:pPr>
      <w:r>
        <w:rPr>
          <w:rFonts w:cstheme="minorHAnsi"/>
          <w:sz w:val="24"/>
          <w:szCs w:val="24"/>
        </w:rPr>
        <w:t>MOTION APPROVED 6-0; SEL. SEDLACK ABSTAINED</w:t>
      </w:r>
    </w:p>
    <w:p w14:paraId="38415AC4" w14:textId="77777777" w:rsidR="00A018A3" w:rsidRDefault="00A018A3" w:rsidP="00A018A3">
      <w:pPr>
        <w:spacing w:line="240" w:lineRule="auto"/>
        <w:rPr>
          <w:rFonts w:cstheme="minorHAnsi"/>
          <w:sz w:val="24"/>
          <w:szCs w:val="24"/>
        </w:rPr>
      </w:pPr>
      <w:r>
        <w:rPr>
          <w:rFonts w:cstheme="minorHAnsi"/>
          <w:sz w:val="24"/>
          <w:szCs w:val="24"/>
        </w:rPr>
        <w:t>Motion by Sel. Arcelaschi, seconded by Sel. Bird</w:t>
      </w:r>
    </w:p>
    <w:p w14:paraId="3E43F289"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$4,590 from Memberships, Dues and Subscriptions (311-814-0000-0000) to Water and Sewer Snow Removal (311-194-0001-0000) in the amount of $4,050 and Sand (311-860-0000-0000) in the amount of $540.</w:t>
      </w:r>
    </w:p>
    <w:p w14:paraId="4FBC49BC" w14:textId="77777777" w:rsidR="00A018A3" w:rsidRDefault="00A018A3" w:rsidP="00A018A3">
      <w:pPr>
        <w:spacing w:line="240" w:lineRule="auto"/>
        <w:rPr>
          <w:rFonts w:cstheme="minorHAnsi"/>
          <w:sz w:val="24"/>
          <w:szCs w:val="24"/>
        </w:rPr>
      </w:pPr>
      <w:r>
        <w:rPr>
          <w:rFonts w:cstheme="minorHAnsi"/>
          <w:sz w:val="24"/>
          <w:szCs w:val="24"/>
        </w:rPr>
        <w:t>UNANIMOUS</w:t>
      </w:r>
    </w:p>
    <w:p w14:paraId="05659495" w14:textId="77777777" w:rsidR="00A018A3" w:rsidRDefault="00A018A3" w:rsidP="00A018A3">
      <w:pPr>
        <w:spacing w:line="240" w:lineRule="auto"/>
        <w:rPr>
          <w:rFonts w:cstheme="minorHAnsi"/>
          <w:sz w:val="24"/>
          <w:szCs w:val="24"/>
        </w:rPr>
      </w:pPr>
      <w:r>
        <w:rPr>
          <w:rFonts w:cstheme="minorHAnsi"/>
          <w:sz w:val="24"/>
          <w:szCs w:val="24"/>
        </w:rPr>
        <w:t>Motion by Sel. Sedlack, seconded by Sel. Arcelaschi</w:t>
      </w:r>
    </w:p>
    <w:p w14:paraId="2501BF18"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$30,000 from Labor (311-194-0000-0000) and $5,000 from Maintenance of Structures (311-827-0000-0000) to Overtime (311-197-0000-0000).</w:t>
      </w:r>
    </w:p>
    <w:p w14:paraId="4F0CC094" w14:textId="77777777" w:rsidR="00A018A3" w:rsidRDefault="00A018A3" w:rsidP="00A018A3">
      <w:pPr>
        <w:spacing w:line="240" w:lineRule="auto"/>
        <w:rPr>
          <w:rFonts w:cstheme="minorHAnsi"/>
          <w:sz w:val="24"/>
          <w:szCs w:val="24"/>
        </w:rPr>
      </w:pPr>
      <w:r>
        <w:rPr>
          <w:rFonts w:cstheme="minorHAnsi"/>
          <w:sz w:val="24"/>
          <w:szCs w:val="24"/>
        </w:rPr>
        <w:t>UNAANIMOUS</w:t>
      </w:r>
    </w:p>
    <w:p w14:paraId="3744C4D5" w14:textId="77777777" w:rsidR="00A018A3" w:rsidRDefault="00A018A3" w:rsidP="00A018A3">
      <w:pPr>
        <w:spacing w:line="240" w:lineRule="auto"/>
        <w:rPr>
          <w:rFonts w:cstheme="minorHAnsi"/>
          <w:sz w:val="24"/>
          <w:szCs w:val="24"/>
        </w:rPr>
      </w:pPr>
    </w:p>
    <w:p w14:paraId="643FFBC3" w14:textId="77777777" w:rsidR="00A018A3" w:rsidRDefault="00A018A3" w:rsidP="00A018A3">
      <w:pPr>
        <w:spacing w:line="240" w:lineRule="auto"/>
        <w:rPr>
          <w:rFonts w:cstheme="minorHAnsi"/>
          <w:sz w:val="24"/>
          <w:szCs w:val="24"/>
        </w:rPr>
      </w:pPr>
      <w:r>
        <w:rPr>
          <w:rFonts w:cstheme="minorHAnsi"/>
          <w:sz w:val="24"/>
          <w:szCs w:val="24"/>
        </w:rPr>
        <w:t>Motion by Sel. Groppo, seconded by Sel. Bird</w:t>
      </w:r>
    </w:p>
    <w:p w14:paraId="05AA669F"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$2,000 from Recreation Assisted Programs (812-841-0001-0000), $367 from Recreation Celebrations (812-841-0000-0000) and $50 from Training &amp; Education (812-811-0000-0000) to Maintenance of Grounds (812-827-0000-0000).</w:t>
      </w:r>
    </w:p>
    <w:p w14:paraId="752FA21F" w14:textId="77777777" w:rsidR="00A018A3" w:rsidRDefault="00A018A3" w:rsidP="00A018A3">
      <w:pPr>
        <w:spacing w:line="240" w:lineRule="auto"/>
        <w:rPr>
          <w:rFonts w:cstheme="minorHAnsi"/>
          <w:sz w:val="24"/>
          <w:szCs w:val="24"/>
        </w:rPr>
      </w:pPr>
      <w:r>
        <w:rPr>
          <w:rFonts w:cstheme="minorHAnsi"/>
          <w:sz w:val="24"/>
          <w:szCs w:val="24"/>
        </w:rPr>
        <w:t>UNANIMOUS</w:t>
      </w:r>
    </w:p>
    <w:p w14:paraId="3F6B8097" w14:textId="77777777" w:rsidR="00A018A3" w:rsidRDefault="00A018A3" w:rsidP="00A018A3">
      <w:pPr>
        <w:spacing w:line="240" w:lineRule="auto"/>
        <w:rPr>
          <w:rFonts w:cstheme="minorHAnsi"/>
          <w:sz w:val="24"/>
          <w:szCs w:val="24"/>
        </w:rPr>
      </w:pPr>
      <w:r>
        <w:rPr>
          <w:rFonts w:cstheme="minorHAnsi"/>
          <w:sz w:val="24"/>
          <w:szCs w:val="24"/>
        </w:rPr>
        <w:t>Motion by Sel. Groppo, seconded by Sel. Bourque</w:t>
      </w:r>
    </w:p>
    <w:p w14:paraId="1A30E81D" w14:textId="77777777" w:rsidR="00A018A3" w:rsidRDefault="00A018A3" w:rsidP="00A018A3">
      <w:pPr>
        <w:spacing w:line="240" w:lineRule="auto"/>
        <w:rPr>
          <w:rFonts w:cstheme="minorHAnsi"/>
          <w:sz w:val="24"/>
          <w:szCs w:val="24"/>
        </w:rPr>
      </w:pPr>
      <w:r>
        <w:rPr>
          <w:rFonts w:cstheme="minorHAnsi"/>
          <w:sz w:val="24"/>
          <w:szCs w:val="24"/>
        </w:rPr>
        <w:t xml:space="preserve"> I move that the Board of Selectmen approve the line-item transfer of $24,000 from Assessor Administrative Assistant (115-191-0000-0000) to Town Hall Water &amp; Sewer Rent (127-824-0000-0000) in the amount of $100, Town Hall- Electricity (127-822-0000-0000) in the amount of $13,300, Town Hall Heating Fuel (127-823-0000-0000) in the amount of $8,600 and Town Hall Medical Benefits (127-900-0002-0000) in the amount of $2,000.</w:t>
      </w:r>
    </w:p>
    <w:p w14:paraId="61457068" w14:textId="77777777" w:rsidR="00A018A3" w:rsidRDefault="00A018A3" w:rsidP="00A018A3">
      <w:pPr>
        <w:spacing w:line="240" w:lineRule="auto"/>
        <w:rPr>
          <w:rFonts w:cstheme="minorHAnsi"/>
          <w:sz w:val="24"/>
          <w:szCs w:val="24"/>
          <w:highlight w:val="yellow"/>
        </w:rPr>
      </w:pPr>
      <w:r>
        <w:rPr>
          <w:rFonts w:cstheme="minorHAnsi"/>
          <w:sz w:val="24"/>
          <w:szCs w:val="24"/>
        </w:rPr>
        <w:t>UNANIMOUS</w:t>
      </w:r>
    </w:p>
    <w:p w14:paraId="3FF637BF" w14:textId="77777777" w:rsidR="00A018A3" w:rsidRDefault="00A018A3" w:rsidP="00A018A3">
      <w:pPr>
        <w:spacing w:line="240" w:lineRule="auto"/>
        <w:rPr>
          <w:rFonts w:cstheme="minorHAnsi"/>
          <w:sz w:val="24"/>
          <w:szCs w:val="24"/>
        </w:rPr>
      </w:pPr>
      <w:r>
        <w:rPr>
          <w:rFonts w:cstheme="minorHAnsi"/>
          <w:sz w:val="24"/>
          <w:szCs w:val="24"/>
        </w:rPr>
        <w:t>Motion by Sel. Bouchard, seconded by Sel. Arcelaschi</w:t>
      </w:r>
    </w:p>
    <w:p w14:paraId="63C57ECA"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$700 from Community Planning &amp; Development Administrative Salary (148-190-0000-0000) to Inland Wetlands Commission Secretary/Support Staff (136-193-0000-0000) in the amount of $650 and Inland Wetlands Commission Fringe Benefits-FICA (136-900-0001-0000) in the amount of $50.</w:t>
      </w:r>
    </w:p>
    <w:p w14:paraId="2A9DF482" w14:textId="77777777" w:rsidR="00A018A3" w:rsidRDefault="00A018A3" w:rsidP="00A018A3">
      <w:pPr>
        <w:spacing w:line="240" w:lineRule="auto"/>
        <w:rPr>
          <w:rFonts w:cstheme="minorHAnsi"/>
          <w:sz w:val="24"/>
          <w:szCs w:val="24"/>
        </w:rPr>
      </w:pPr>
      <w:r>
        <w:rPr>
          <w:rFonts w:cstheme="minorHAnsi"/>
          <w:sz w:val="24"/>
          <w:szCs w:val="24"/>
        </w:rPr>
        <w:t>UNANIMOUS</w:t>
      </w:r>
    </w:p>
    <w:p w14:paraId="08B9F300" w14:textId="77777777" w:rsidR="00A018A3" w:rsidRDefault="00A018A3" w:rsidP="00A018A3">
      <w:pPr>
        <w:spacing w:line="240" w:lineRule="auto"/>
        <w:rPr>
          <w:rFonts w:cstheme="minorHAnsi"/>
          <w:sz w:val="24"/>
          <w:szCs w:val="24"/>
        </w:rPr>
      </w:pPr>
      <w:r>
        <w:rPr>
          <w:rFonts w:cstheme="minorHAnsi"/>
          <w:sz w:val="24"/>
          <w:szCs w:val="24"/>
        </w:rPr>
        <w:t>Motion by Sel. Sedlack, seconded by Sel. Bourque</w:t>
      </w:r>
    </w:p>
    <w:p w14:paraId="60ABFD52" w14:textId="77777777" w:rsidR="00A018A3" w:rsidRDefault="00A018A3" w:rsidP="00A018A3">
      <w:pPr>
        <w:spacing w:line="240" w:lineRule="auto"/>
        <w:rPr>
          <w:rFonts w:cstheme="minorHAnsi"/>
          <w:sz w:val="24"/>
          <w:szCs w:val="24"/>
        </w:rPr>
      </w:pPr>
      <w:r>
        <w:rPr>
          <w:rFonts w:cstheme="minorHAnsi"/>
          <w:sz w:val="24"/>
          <w:szCs w:val="24"/>
        </w:rPr>
        <w:t xml:space="preserve"> I move that the Board of Selectmen approve the line-item transfer of $1,300 from Purchasing Overtime (145-197-0000-0000), $500 from Purchasing Memberships &amp; Dues (145-814-0000-0000), $629 from Purchasing Evictions (145-816-0000-0000) and $2,000 from Accounting Intern &amp; Temp Help (114-193-0001-0000) to Purchasing Data Processing (145-812-0000-0000) in the amount of $2429 and Purchasing Maintenance of Equipment (145-809-0000-0000) in the amount of $2,000.</w:t>
      </w:r>
    </w:p>
    <w:p w14:paraId="41222714" w14:textId="77777777" w:rsidR="00A018A3" w:rsidRDefault="00A018A3" w:rsidP="00A018A3">
      <w:pPr>
        <w:spacing w:line="240" w:lineRule="auto"/>
        <w:rPr>
          <w:rFonts w:cstheme="minorHAnsi"/>
          <w:sz w:val="24"/>
          <w:szCs w:val="24"/>
        </w:rPr>
      </w:pPr>
      <w:r>
        <w:rPr>
          <w:rFonts w:cstheme="minorHAnsi"/>
          <w:sz w:val="24"/>
          <w:szCs w:val="24"/>
        </w:rPr>
        <w:t>UNANIMOUS</w:t>
      </w:r>
    </w:p>
    <w:p w14:paraId="56420082" w14:textId="77777777" w:rsidR="00A018A3" w:rsidRDefault="00A018A3" w:rsidP="00A018A3">
      <w:pPr>
        <w:spacing w:line="240" w:lineRule="auto"/>
        <w:rPr>
          <w:rFonts w:cstheme="minorHAnsi"/>
          <w:sz w:val="24"/>
          <w:szCs w:val="24"/>
        </w:rPr>
      </w:pPr>
      <w:r>
        <w:rPr>
          <w:rFonts w:cstheme="minorHAnsi"/>
          <w:sz w:val="24"/>
          <w:szCs w:val="24"/>
        </w:rPr>
        <w:t>Motion by Sel. Bouchard, seconded by Sel. Bird</w:t>
      </w:r>
    </w:p>
    <w:p w14:paraId="3D1A57B0" w14:textId="77777777" w:rsidR="00A018A3" w:rsidRDefault="00A018A3" w:rsidP="00A018A3">
      <w:pPr>
        <w:spacing w:line="240" w:lineRule="auto"/>
        <w:rPr>
          <w:rFonts w:cstheme="minorHAnsi"/>
          <w:sz w:val="24"/>
          <w:szCs w:val="24"/>
        </w:rPr>
      </w:pPr>
      <w:r>
        <w:rPr>
          <w:rFonts w:cstheme="minorHAnsi"/>
          <w:sz w:val="24"/>
          <w:szCs w:val="24"/>
        </w:rPr>
        <w:t xml:space="preserve"> I move that the Board of Selectmen approve the line-item transfer of $5,500 from Highways Heating Fuel (311-823-0000-0000) to Parks Contracted Services (810-830-0000-0000).</w:t>
      </w:r>
    </w:p>
    <w:p w14:paraId="36A2DA52" w14:textId="77777777" w:rsidR="00A018A3" w:rsidRDefault="00A018A3" w:rsidP="00A018A3">
      <w:pPr>
        <w:spacing w:line="240" w:lineRule="auto"/>
        <w:rPr>
          <w:rFonts w:cstheme="minorHAnsi"/>
          <w:sz w:val="24"/>
          <w:szCs w:val="24"/>
        </w:rPr>
      </w:pPr>
      <w:r>
        <w:rPr>
          <w:rFonts w:cstheme="minorHAnsi"/>
          <w:sz w:val="24"/>
          <w:szCs w:val="24"/>
        </w:rPr>
        <w:t>UNANIMOUS</w:t>
      </w:r>
    </w:p>
    <w:p w14:paraId="209E5E66" w14:textId="77777777" w:rsidR="00A018A3" w:rsidRDefault="00A018A3" w:rsidP="00A018A3">
      <w:pPr>
        <w:spacing w:line="240" w:lineRule="auto"/>
        <w:rPr>
          <w:rFonts w:cstheme="minorHAnsi"/>
          <w:sz w:val="24"/>
          <w:szCs w:val="24"/>
        </w:rPr>
      </w:pPr>
      <w:r>
        <w:rPr>
          <w:rFonts w:cstheme="minorHAnsi"/>
          <w:sz w:val="24"/>
          <w:szCs w:val="24"/>
        </w:rPr>
        <w:t>Motion by Sel. Bouchard, seconded by Sel. Sedlack</w:t>
      </w:r>
    </w:p>
    <w:p w14:paraId="76982407"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$21,000 from Crossing Guards Labor – Skilled and Professional (912-192-0000-0000), $1,500 from Crossing Guards Fringe Benefits- FICA (912-900-0001-0000), $5,000 from Retirement &amp; Pension Contributions Defined Benefit Pension Contribution (918-230-0000-0000) and $2,500 from Retirement &amp; Pension Contributions Annuity – Town Planner (918-203-0008-0000) to Public Safety Dispatch Contracted Services - LCD (231-831-0001-0000) in the amount of $11,500 and Police Pension - MERFB (210-900-0005-0000) in the amount of $18,500.</w:t>
      </w:r>
    </w:p>
    <w:p w14:paraId="45AB0A7E" w14:textId="77777777" w:rsidR="00A018A3" w:rsidRDefault="00A018A3" w:rsidP="00A018A3">
      <w:pPr>
        <w:spacing w:line="240" w:lineRule="auto"/>
        <w:rPr>
          <w:rFonts w:cstheme="minorHAnsi"/>
          <w:sz w:val="24"/>
          <w:szCs w:val="24"/>
        </w:rPr>
      </w:pPr>
      <w:r>
        <w:rPr>
          <w:rFonts w:cstheme="minorHAnsi"/>
          <w:sz w:val="24"/>
          <w:szCs w:val="24"/>
        </w:rPr>
        <w:t>UNANIMOUS</w:t>
      </w:r>
    </w:p>
    <w:p w14:paraId="4DBE579E" w14:textId="77777777" w:rsidR="00A018A3" w:rsidRDefault="00A018A3" w:rsidP="00A018A3">
      <w:pPr>
        <w:spacing w:line="240" w:lineRule="auto"/>
        <w:rPr>
          <w:rFonts w:cstheme="minorHAnsi"/>
          <w:sz w:val="24"/>
          <w:szCs w:val="24"/>
        </w:rPr>
      </w:pPr>
      <w:r>
        <w:rPr>
          <w:rFonts w:cstheme="minorHAnsi"/>
          <w:sz w:val="24"/>
          <w:szCs w:val="24"/>
        </w:rPr>
        <w:t>Motion by Sel. Bouchard, seconded by Sel. Sedlack</w:t>
      </w:r>
    </w:p>
    <w:p w14:paraId="1A342C0E"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$3,000 from Fire Telephone (211-807-0000-0000), $5,000 from Fire Training (211-811-0000-0000), $1,000 from Fire Electricity (211822-0000-0000) $1,000 from Fire Water and Sewer Rent (211-824-0000-0000) and $2,000 from Fire Maintenance of Structures (211-827-0000-0000) to Miscellaneous Transfer to Other Funds – CIP (910-804-0000-0000).</w:t>
      </w:r>
    </w:p>
    <w:p w14:paraId="5E8ADEE4" w14:textId="77777777" w:rsidR="00A018A3" w:rsidRDefault="00A018A3" w:rsidP="00A018A3">
      <w:pPr>
        <w:spacing w:line="240" w:lineRule="auto"/>
        <w:rPr>
          <w:rFonts w:cstheme="minorHAnsi"/>
          <w:sz w:val="24"/>
          <w:szCs w:val="24"/>
        </w:rPr>
      </w:pPr>
      <w:r>
        <w:rPr>
          <w:rFonts w:cstheme="minorHAnsi"/>
          <w:sz w:val="24"/>
          <w:szCs w:val="24"/>
        </w:rPr>
        <w:t>UNANIMOUS</w:t>
      </w:r>
    </w:p>
    <w:p w14:paraId="1095A773" w14:textId="77777777" w:rsidR="00A018A3" w:rsidRDefault="00A018A3" w:rsidP="00A018A3">
      <w:pPr>
        <w:spacing w:line="240" w:lineRule="auto"/>
        <w:rPr>
          <w:rFonts w:cstheme="minorHAnsi"/>
          <w:sz w:val="24"/>
          <w:szCs w:val="24"/>
        </w:rPr>
      </w:pPr>
      <w:r>
        <w:rPr>
          <w:rFonts w:cstheme="minorHAnsi"/>
          <w:sz w:val="24"/>
          <w:szCs w:val="24"/>
        </w:rPr>
        <w:t>Motion by Sel. Bourque, seconded by Sel. Groppo</w:t>
      </w:r>
    </w:p>
    <w:p w14:paraId="5845995A"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$6,000 from Assessor Assistant Assessor (115-191-0000-0000), $30,000 from Community Planning and Development Administrative Salary(148-190-0000-0000), $20,000 from Community Planning and Development Fringe Benefits-Medical (148-900-0000-0000), $1,000 from Civil Service Commission Clerical and Office Support (150-193-0000-0000), Civil Service Commission Chief Examiner (150-832-0000-0000), $1,000 from Civil Service Commission Fringe Benefits – FICA (150-900-0000-0000) and $5,000 from Tax Collector Administrative Assistant (117-191-0000-0000) to Miscellaneous Transfer to Other Funds – CIP Road Repairs (910-804.0000-0000) in the amount of $25,000 and Miscellaneous Transfer to Other Funds-CIP” Town Hall Equipment (910-804-0000-0000) in the amount of $50,000.</w:t>
      </w:r>
    </w:p>
    <w:p w14:paraId="011902D7" w14:textId="77777777" w:rsidR="00A018A3" w:rsidRDefault="00A018A3" w:rsidP="00A018A3">
      <w:pPr>
        <w:spacing w:line="240" w:lineRule="auto"/>
        <w:rPr>
          <w:rFonts w:cstheme="minorHAnsi"/>
          <w:sz w:val="24"/>
          <w:szCs w:val="24"/>
        </w:rPr>
      </w:pPr>
      <w:r>
        <w:rPr>
          <w:rFonts w:cstheme="minorHAnsi"/>
          <w:sz w:val="24"/>
          <w:szCs w:val="24"/>
        </w:rPr>
        <w:t>UNANIMOUS</w:t>
      </w:r>
    </w:p>
    <w:p w14:paraId="378EB039" w14:textId="77777777" w:rsidR="00A018A3" w:rsidRDefault="00A018A3" w:rsidP="00A018A3">
      <w:pPr>
        <w:spacing w:line="240" w:lineRule="auto"/>
        <w:rPr>
          <w:rFonts w:cstheme="minorHAnsi"/>
          <w:sz w:val="24"/>
          <w:szCs w:val="24"/>
        </w:rPr>
      </w:pPr>
      <w:r>
        <w:rPr>
          <w:rFonts w:cstheme="minorHAnsi"/>
          <w:sz w:val="24"/>
          <w:szCs w:val="24"/>
        </w:rPr>
        <w:t>Motion by Sel. Arcelaschi, seconded by Sel. Bouchard</w:t>
      </w:r>
    </w:p>
    <w:p w14:paraId="780B446F"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$30,000 from Accounting Outside Services – Actuary (114-831-0000-0000), $25,000 from Street Lighting Street Light Expenditures (320-383-0000-0000), $20,000 from Deferred charges Sick &amp; Vacation Accrual (911-202-0000-0000), $5,000 from Municipal Insurance Municipal Insurance (919-381-0000-0000), $40,000 from Municipal Insurance Workers’ Compensation (919-381-0000-0000) and $5,000 from Board of Selectmen Secretarial/Support Staff (110-193-0000-0000) to Miscellaneous Transfer to Other Funds – CIP Road Repairs (910-804-0000-0000).</w:t>
      </w:r>
    </w:p>
    <w:p w14:paraId="634D57CC" w14:textId="77777777" w:rsidR="00A018A3" w:rsidRDefault="00A018A3" w:rsidP="00A018A3">
      <w:pPr>
        <w:spacing w:line="240" w:lineRule="auto"/>
        <w:rPr>
          <w:rFonts w:cstheme="minorHAnsi"/>
          <w:sz w:val="24"/>
          <w:szCs w:val="24"/>
        </w:rPr>
      </w:pPr>
      <w:r>
        <w:rPr>
          <w:rFonts w:cstheme="minorHAnsi"/>
          <w:sz w:val="24"/>
          <w:szCs w:val="24"/>
        </w:rPr>
        <w:t>UNANIMOUS</w:t>
      </w:r>
    </w:p>
    <w:p w14:paraId="292E2885" w14:textId="77777777" w:rsidR="00A018A3" w:rsidRDefault="00A018A3" w:rsidP="00A018A3">
      <w:pPr>
        <w:spacing w:line="240" w:lineRule="auto"/>
        <w:rPr>
          <w:rFonts w:cstheme="minorHAnsi"/>
          <w:sz w:val="24"/>
          <w:szCs w:val="24"/>
        </w:rPr>
      </w:pPr>
      <w:r>
        <w:rPr>
          <w:rFonts w:cstheme="minorHAnsi"/>
          <w:sz w:val="24"/>
          <w:szCs w:val="24"/>
        </w:rPr>
        <w:t>Motion by Sel. Bouchard, seconded by Sel. Groppo</w:t>
      </w:r>
    </w:p>
    <w:p w14:paraId="6AD53002" w14:textId="77777777" w:rsidR="00A018A3" w:rsidRDefault="00A018A3" w:rsidP="00A018A3">
      <w:pPr>
        <w:spacing w:line="240" w:lineRule="auto"/>
        <w:rPr>
          <w:rFonts w:cstheme="minorHAnsi"/>
          <w:sz w:val="24"/>
          <w:szCs w:val="24"/>
        </w:rPr>
      </w:pPr>
      <w:r>
        <w:rPr>
          <w:rFonts w:cstheme="minorHAnsi"/>
          <w:sz w:val="24"/>
          <w:szCs w:val="24"/>
        </w:rPr>
        <w:t>I move that the Board of Selectmen approve the line-item transfer of $59,000 from Highways Salt (311-859-0000-0000), $40,000 from Highways Fringe Benefits – Medical Benefits (311-900-0000-0000) and $1,000 from Highways Engineering Services (311-851-0000-0000) to Miscellaneous Transfer to Other Funds – CIP Road Repairs (910-804-0000-0000).</w:t>
      </w:r>
    </w:p>
    <w:p w14:paraId="0F9FB7B0" w14:textId="77777777" w:rsidR="00A018A3" w:rsidRDefault="00A018A3" w:rsidP="00A018A3">
      <w:pPr>
        <w:spacing w:line="240" w:lineRule="auto"/>
        <w:rPr>
          <w:rFonts w:cstheme="minorHAnsi"/>
          <w:sz w:val="24"/>
          <w:szCs w:val="24"/>
        </w:rPr>
      </w:pPr>
      <w:r>
        <w:rPr>
          <w:rFonts w:cstheme="minorHAnsi"/>
          <w:sz w:val="24"/>
          <w:szCs w:val="24"/>
        </w:rPr>
        <w:t>UNANIMOUS</w:t>
      </w:r>
    </w:p>
    <w:p w14:paraId="7D569142" w14:textId="77777777" w:rsidR="00A018A3" w:rsidRDefault="00A018A3" w:rsidP="00A018A3">
      <w:pPr>
        <w:spacing w:line="240" w:lineRule="auto"/>
        <w:rPr>
          <w:rFonts w:cstheme="minorHAnsi"/>
          <w:sz w:val="24"/>
          <w:szCs w:val="24"/>
        </w:rPr>
      </w:pPr>
    </w:p>
    <w:p w14:paraId="7D0F8543" w14:textId="77777777" w:rsidR="00A018A3" w:rsidRDefault="00A018A3" w:rsidP="00A018A3">
      <w:pPr>
        <w:spacing w:line="240" w:lineRule="auto"/>
        <w:rPr>
          <w:rFonts w:cstheme="minorHAnsi"/>
          <w:sz w:val="24"/>
          <w:szCs w:val="24"/>
        </w:rPr>
      </w:pPr>
      <w:r>
        <w:rPr>
          <w:rFonts w:cstheme="minorHAnsi"/>
          <w:sz w:val="24"/>
          <w:szCs w:val="24"/>
        </w:rPr>
        <w:t>Item 13. Citizens’ Comments</w:t>
      </w:r>
    </w:p>
    <w:p w14:paraId="577857F2" w14:textId="77777777" w:rsidR="00A018A3" w:rsidRDefault="00A018A3" w:rsidP="00A018A3">
      <w:pPr>
        <w:spacing w:line="240" w:lineRule="auto"/>
        <w:rPr>
          <w:rFonts w:cstheme="minorHAnsi"/>
          <w:sz w:val="24"/>
          <w:szCs w:val="24"/>
        </w:rPr>
      </w:pPr>
      <w:r>
        <w:rPr>
          <w:rFonts w:cstheme="minorHAnsi"/>
          <w:sz w:val="24"/>
          <w:szCs w:val="24"/>
        </w:rPr>
        <w:t>None</w:t>
      </w:r>
    </w:p>
    <w:p w14:paraId="3ED2BB73" w14:textId="77777777" w:rsidR="00A018A3" w:rsidRDefault="00A018A3" w:rsidP="00A018A3">
      <w:pPr>
        <w:spacing w:line="240" w:lineRule="auto"/>
        <w:rPr>
          <w:rFonts w:cstheme="minorHAnsi"/>
          <w:sz w:val="24"/>
          <w:szCs w:val="24"/>
        </w:rPr>
      </w:pPr>
    </w:p>
    <w:p w14:paraId="356E1121" w14:textId="77777777" w:rsidR="00A018A3" w:rsidRDefault="00A018A3" w:rsidP="00A018A3">
      <w:pPr>
        <w:spacing w:line="240" w:lineRule="auto"/>
        <w:rPr>
          <w:rFonts w:cstheme="minorHAnsi"/>
          <w:sz w:val="24"/>
          <w:szCs w:val="24"/>
        </w:rPr>
      </w:pPr>
      <w:r>
        <w:rPr>
          <w:rFonts w:cstheme="minorHAnsi"/>
          <w:sz w:val="24"/>
          <w:szCs w:val="24"/>
        </w:rPr>
        <w:t>Item 14. Selectmen’s Comments and Reports</w:t>
      </w:r>
    </w:p>
    <w:p w14:paraId="5A93FD79" w14:textId="77777777" w:rsidR="00A018A3" w:rsidRDefault="00A018A3" w:rsidP="00A018A3">
      <w:pPr>
        <w:spacing w:line="240" w:lineRule="auto"/>
        <w:rPr>
          <w:rFonts w:cstheme="minorHAnsi"/>
          <w:sz w:val="24"/>
          <w:szCs w:val="24"/>
        </w:rPr>
      </w:pPr>
      <w:r>
        <w:rPr>
          <w:rFonts w:cstheme="minorHAnsi"/>
          <w:sz w:val="24"/>
          <w:szCs w:val="24"/>
        </w:rPr>
        <w:t>Mayor Perez asked for a moment of silence on behalf of the memory of Neil Hunt who recently passed.  He was an active citizen having served on boards and commissions and with the local VFW.</w:t>
      </w:r>
    </w:p>
    <w:p w14:paraId="7A6FE6AB" w14:textId="77777777" w:rsidR="00A018A3" w:rsidRDefault="00A018A3" w:rsidP="00A018A3">
      <w:pPr>
        <w:spacing w:line="240" w:lineRule="auto"/>
        <w:rPr>
          <w:rFonts w:cstheme="minorHAnsi"/>
          <w:sz w:val="24"/>
          <w:szCs w:val="24"/>
        </w:rPr>
      </w:pPr>
      <w:r>
        <w:rPr>
          <w:rFonts w:cstheme="minorHAnsi"/>
          <w:sz w:val="24"/>
          <w:szCs w:val="24"/>
        </w:rPr>
        <w:t>Sel. Bouchard noted that laurel was in full bloom and sad the Laurel Festival could not occur as planned.</w:t>
      </w:r>
    </w:p>
    <w:p w14:paraId="31F1148D" w14:textId="77777777" w:rsidR="00A018A3" w:rsidRDefault="00A018A3" w:rsidP="00A018A3">
      <w:pPr>
        <w:spacing w:line="240" w:lineRule="auto"/>
        <w:rPr>
          <w:rFonts w:cstheme="minorHAnsi"/>
          <w:sz w:val="24"/>
          <w:szCs w:val="24"/>
        </w:rPr>
      </w:pPr>
      <w:r>
        <w:rPr>
          <w:rFonts w:cstheme="minorHAnsi"/>
          <w:sz w:val="24"/>
          <w:szCs w:val="24"/>
        </w:rPr>
        <w:t>Sel. Arcelaschi commented briefly on the national events of the last few weeks and commended the men and women of our local police force for all the good work they do in the community.</w:t>
      </w:r>
    </w:p>
    <w:p w14:paraId="08AE2464" w14:textId="77777777" w:rsidR="00A018A3" w:rsidRDefault="00A018A3" w:rsidP="00A018A3">
      <w:pPr>
        <w:spacing w:line="240" w:lineRule="auto"/>
        <w:rPr>
          <w:rFonts w:cstheme="minorHAnsi"/>
          <w:sz w:val="24"/>
          <w:szCs w:val="24"/>
        </w:rPr>
      </w:pPr>
      <w:r>
        <w:rPr>
          <w:rFonts w:cstheme="minorHAnsi"/>
          <w:sz w:val="24"/>
          <w:szCs w:val="24"/>
        </w:rPr>
        <w:t>Sel. Bird acknowledged the deep systemic problem associated with racial unrest nationally. She voiced support for our local police as well.</w:t>
      </w:r>
    </w:p>
    <w:p w14:paraId="1BB6C887" w14:textId="77777777" w:rsidR="00A018A3" w:rsidRDefault="00A018A3" w:rsidP="00A018A3">
      <w:pPr>
        <w:spacing w:line="240" w:lineRule="auto"/>
        <w:rPr>
          <w:rFonts w:cstheme="minorHAnsi"/>
          <w:sz w:val="24"/>
          <w:szCs w:val="24"/>
        </w:rPr>
      </w:pPr>
      <w:r>
        <w:rPr>
          <w:rFonts w:cstheme="minorHAnsi"/>
          <w:sz w:val="24"/>
          <w:szCs w:val="24"/>
        </w:rPr>
        <w:t>Item 15. Adjournment</w:t>
      </w:r>
    </w:p>
    <w:p w14:paraId="4E379F5C" w14:textId="77777777" w:rsidR="00A018A3" w:rsidRDefault="00A018A3" w:rsidP="00A018A3">
      <w:pPr>
        <w:spacing w:line="240" w:lineRule="auto"/>
        <w:rPr>
          <w:rFonts w:cstheme="minorHAnsi"/>
          <w:sz w:val="24"/>
          <w:szCs w:val="24"/>
        </w:rPr>
      </w:pPr>
      <w:r>
        <w:rPr>
          <w:rFonts w:cstheme="minorHAnsi"/>
          <w:sz w:val="24"/>
          <w:szCs w:val="24"/>
        </w:rPr>
        <w:t>Motion by Sel. Sedlack, seconded by Sel. Bouchard.</w:t>
      </w:r>
    </w:p>
    <w:p w14:paraId="46E96EBA" w14:textId="77777777" w:rsidR="00A018A3" w:rsidRDefault="00A018A3" w:rsidP="00A018A3">
      <w:pPr>
        <w:spacing w:line="240" w:lineRule="auto"/>
        <w:rPr>
          <w:rFonts w:cstheme="minorHAnsi"/>
          <w:sz w:val="24"/>
          <w:szCs w:val="24"/>
        </w:rPr>
      </w:pPr>
      <w:r>
        <w:rPr>
          <w:rFonts w:cstheme="minorHAnsi"/>
          <w:sz w:val="24"/>
          <w:szCs w:val="24"/>
        </w:rPr>
        <w:tab/>
        <w:t>To adjourn the meeting at 8:44 PM</w:t>
      </w:r>
    </w:p>
    <w:p w14:paraId="0449BB67" w14:textId="77777777" w:rsidR="00A018A3" w:rsidRDefault="00A018A3" w:rsidP="00A018A3">
      <w:pPr>
        <w:spacing w:line="240" w:lineRule="auto"/>
        <w:rPr>
          <w:rFonts w:cstheme="minorHAnsi"/>
          <w:sz w:val="24"/>
          <w:szCs w:val="24"/>
        </w:rPr>
      </w:pPr>
      <w:r>
        <w:rPr>
          <w:rFonts w:cstheme="minorHAnsi"/>
          <w:sz w:val="24"/>
          <w:szCs w:val="24"/>
        </w:rPr>
        <w:tab/>
        <w:t>UNANIMOUS</w:t>
      </w:r>
    </w:p>
    <w:p w14:paraId="1BA70C20" w14:textId="77777777" w:rsidR="00A018A3" w:rsidRDefault="00A018A3" w:rsidP="00A018A3">
      <w:pPr>
        <w:spacing w:line="240" w:lineRule="auto"/>
        <w:rPr>
          <w:rFonts w:cstheme="minorHAnsi"/>
          <w:sz w:val="24"/>
          <w:szCs w:val="24"/>
        </w:rPr>
      </w:pPr>
    </w:p>
    <w:p w14:paraId="7288F9D2" w14:textId="77777777" w:rsidR="00A018A3" w:rsidRDefault="00A018A3" w:rsidP="00A018A3">
      <w:pPr>
        <w:spacing w:line="240" w:lineRule="auto"/>
        <w:ind w:left="5760"/>
        <w:rPr>
          <w:rFonts w:cstheme="minorHAnsi"/>
          <w:sz w:val="24"/>
          <w:szCs w:val="24"/>
        </w:rPr>
      </w:pPr>
      <w:r>
        <w:rPr>
          <w:rFonts w:cstheme="minorHAnsi"/>
          <w:sz w:val="24"/>
          <w:szCs w:val="24"/>
        </w:rPr>
        <w:t>ATTEST:</w:t>
      </w:r>
    </w:p>
    <w:p w14:paraId="0BE4D119" w14:textId="77777777" w:rsidR="00A018A3" w:rsidRDefault="00A018A3" w:rsidP="00A018A3">
      <w:pPr>
        <w:spacing w:line="240" w:lineRule="auto"/>
        <w:ind w:left="5760"/>
        <w:rPr>
          <w:sz w:val="24"/>
          <w:szCs w:val="24"/>
        </w:rPr>
      </w:pPr>
      <w:r>
        <w:rPr>
          <w:rFonts w:cstheme="minorHAnsi"/>
          <w:sz w:val="24"/>
          <w:szCs w:val="24"/>
        </w:rPr>
        <w:t>Sheila S. Sedlack CCTC.CMC</w:t>
      </w:r>
    </w:p>
    <w:p w14:paraId="57FA0380" w14:textId="77777777" w:rsidR="00DF2920" w:rsidRDefault="00DF2920"/>
    <w:sectPr w:rsidR="00DF29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6B9"/>
    <w:rsid w:val="001326B9"/>
    <w:rsid w:val="005C5985"/>
    <w:rsid w:val="00A018A3"/>
    <w:rsid w:val="00DF2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CA5D"/>
  <w15:chartTrackingRefBased/>
  <w15:docId w15:val="{AB968488-0F4A-4D98-B384-F1588B71C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8A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822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1907</Words>
  <Characters>10875</Characters>
  <Application>Microsoft Office Word</Application>
  <DocSecurity>0</DocSecurity>
  <Lines>90</Lines>
  <Paragraphs>25</Paragraphs>
  <ScaleCrop>false</ScaleCrop>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Sedlack</dc:creator>
  <cp:keywords/>
  <dc:description/>
  <cp:lastModifiedBy>Sheila Sedlack</cp:lastModifiedBy>
  <cp:revision>2</cp:revision>
  <dcterms:created xsi:type="dcterms:W3CDTF">2020-06-27T17:01:00Z</dcterms:created>
  <dcterms:modified xsi:type="dcterms:W3CDTF">2020-06-27T17:06:00Z</dcterms:modified>
</cp:coreProperties>
</file>