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949F" w14:textId="77777777" w:rsidR="00CA2695" w:rsidRDefault="00254204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B5A80A8" w14:textId="088B1925" w:rsidR="00010485" w:rsidRPr="00010485" w:rsidRDefault="00010485" w:rsidP="00F13FFB">
      <w:pPr>
        <w:widowControl/>
        <w:autoSpaceDN/>
        <w:spacing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TOWN OF WINCHESTER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CHARTER REVISION COMMISSION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="006246EE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04D6">
        <w:rPr>
          <w:rFonts w:ascii="Times New Roman" w:eastAsia="Times New Roman" w:hAnsi="Times New Roman" w:cs="Times New Roman"/>
          <w:b/>
          <w:bCs/>
          <w:sz w:val="24"/>
          <w:szCs w:val="24"/>
        </w:rPr>
        <w:t>Minutes</w:t>
      </w:r>
    </w:p>
    <w:p w14:paraId="64F88722" w14:textId="17A318A3" w:rsidR="00010485" w:rsidRPr="00F52662" w:rsidRDefault="008948A8" w:rsidP="002F4DA0">
      <w:pPr>
        <w:widowControl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Mon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day, </w:t>
      </w:r>
      <w:r w:rsidR="00452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June </w:t>
      </w:r>
      <w:r w:rsidR="006246EE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2026 – </w:t>
      </w:r>
      <w:r w:rsidR="004523AF">
        <w:rPr>
          <w:rFonts w:ascii="Times New Roman" w:eastAsia="Times New Roman" w:hAnsi="Times New Roman" w:cs="Times New Roman"/>
          <w:b/>
          <w:bCs/>
          <w:sz w:val="24"/>
          <w:szCs w:val="24"/>
        </w:rPr>
        <w:t>6:0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</w:t>
      </w:r>
      <w:r w:rsidR="00010485"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="00010485" w:rsidRPr="00F52662">
        <w:rPr>
          <w:rFonts w:ascii="Times New Roman" w:eastAsia="Times New Roman" w:hAnsi="Times New Roman" w:cs="Times New Roman"/>
          <w:sz w:val="24"/>
          <w:szCs w:val="24"/>
        </w:rPr>
        <w:t>Town Hall, 338 Main Street</w:t>
      </w:r>
      <w:r w:rsidR="00010485" w:rsidRPr="00F52662">
        <w:rPr>
          <w:rFonts w:ascii="Times New Roman" w:eastAsia="Times New Roman" w:hAnsi="Times New Roman" w:cs="Times New Roman"/>
          <w:sz w:val="24"/>
          <w:szCs w:val="24"/>
        </w:rPr>
        <w:br/>
      </w:r>
      <w:r w:rsidR="00D55525">
        <w:rPr>
          <w:rFonts w:ascii="Times New Roman" w:eastAsia="Times New Roman" w:hAnsi="Times New Roman" w:cs="Times New Roman"/>
          <w:sz w:val="24"/>
          <w:szCs w:val="24"/>
        </w:rPr>
        <w:t>3r</w:t>
      </w:r>
      <w:r w:rsidR="00010485" w:rsidRPr="00F52662">
        <w:rPr>
          <w:rFonts w:ascii="Times New Roman" w:eastAsia="Times New Roman" w:hAnsi="Times New Roman" w:cs="Times New Roman"/>
          <w:sz w:val="24"/>
          <w:szCs w:val="24"/>
        </w:rPr>
        <w:t xml:space="preserve">d Floor – </w:t>
      </w:r>
      <w:r w:rsidR="00D55525">
        <w:rPr>
          <w:rFonts w:ascii="Times New Roman" w:eastAsia="Times New Roman" w:hAnsi="Times New Roman" w:cs="Times New Roman"/>
          <w:sz w:val="24"/>
          <w:szCs w:val="24"/>
        </w:rPr>
        <w:t>Conference Room</w:t>
      </w:r>
      <w:r w:rsidR="00474277" w:rsidRPr="00F52662">
        <w:rPr>
          <w:rFonts w:ascii="Times New Roman" w:eastAsia="Times New Roman" w:hAnsi="Times New Roman" w:cs="Times New Roman"/>
          <w:sz w:val="24"/>
          <w:szCs w:val="24"/>
        </w:rPr>
        <w:pict w14:anchorId="74D49B66">
          <v:rect id="_x0000_i1030" style="width:0;height:1.5pt" o:hralign="center" o:hrstd="t" o:hr="t" fillcolor="#a0a0a0" stroked="f"/>
        </w:pict>
      </w:r>
    </w:p>
    <w:p w14:paraId="4542D546" w14:textId="1E2E863F" w:rsidR="008F082B" w:rsidRPr="002E1102" w:rsidRDefault="00010485" w:rsidP="002E1102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F52662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  <w:r w:rsidR="007004D6" w:rsidRPr="00F526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C40425" w:rsidRPr="00F526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40425" w:rsidRPr="00F52662"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</w:t>
      </w:r>
      <w:r w:rsidR="00AE0B35" w:rsidRPr="00F52662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4523AF" w:rsidRPr="00F52662">
        <w:rPr>
          <w:rFonts w:ascii="Times New Roman" w:eastAsia="Times New Roman" w:hAnsi="Times New Roman" w:cs="Times New Roman"/>
          <w:sz w:val="24"/>
          <w:szCs w:val="24"/>
        </w:rPr>
        <w:t>6:0</w:t>
      </w:r>
      <w:r w:rsidR="00827CE6" w:rsidRPr="00F5266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E0B35" w:rsidRPr="00F52662">
        <w:rPr>
          <w:rFonts w:ascii="Times New Roman" w:eastAsia="Times New Roman" w:hAnsi="Times New Roman" w:cs="Times New Roman"/>
          <w:sz w:val="24"/>
          <w:szCs w:val="24"/>
        </w:rPr>
        <w:t xml:space="preserve"> pm by </w:t>
      </w:r>
      <w:r w:rsidR="008948A8" w:rsidRPr="00F52662">
        <w:rPr>
          <w:rFonts w:ascii="Times New Roman" w:eastAsia="Times New Roman" w:hAnsi="Times New Roman" w:cs="Times New Roman"/>
          <w:sz w:val="24"/>
          <w:szCs w:val="24"/>
        </w:rPr>
        <w:t xml:space="preserve">Chairwoman </w:t>
      </w:r>
      <w:r w:rsidR="00300E32" w:rsidRPr="00F52662">
        <w:rPr>
          <w:rFonts w:ascii="Times New Roman" w:eastAsia="Times New Roman" w:hAnsi="Times New Roman" w:cs="Times New Roman"/>
          <w:sz w:val="24"/>
          <w:szCs w:val="24"/>
        </w:rPr>
        <w:t xml:space="preserve">Candy </w:t>
      </w:r>
      <w:r w:rsidR="008948A8" w:rsidRPr="00F52662">
        <w:rPr>
          <w:rFonts w:ascii="Times New Roman" w:eastAsia="Times New Roman" w:hAnsi="Times New Roman" w:cs="Times New Roman"/>
          <w:sz w:val="24"/>
          <w:szCs w:val="24"/>
        </w:rPr>
        <w:t>Perez</w:t>
      </w:r>
      <w:r w:rsidR="00142EC5" w:rsidRPr="00F526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2E45" w:rsidRPr="00F52662">
        <w:rPr>
          <w:rFonts w:ascii="Times New Roman" w:eastAsia="Times New Roman" w:hAnsi="Times New Roman" w:cs="Times New Roman"/>
          <w:sz w:val="24"/>
          <w:szCs w:val="24"/>
        </w:rPr>
        <w:t>In attend</w:t>
      </w:r>
      <w:r w:rsidR="00AC4257" w:rsidRPr="00F52662">
        <w:rPr>
          <w:rFonts w:ascii="Times New Roman" w:eastAsia="Times New Roman" w:hAnsi="Times New Roman" w:cs="Times New Roman"/>
          <w:sz w:val="24"/>
          <w:szCs w:val="24"/>
        </w:rPr>
        <w:t xml:space="preserve">ance are members of the </w:t>
      </w:r>
      <w:r w:rsidR="002F5ADF" w:rsidRPr="00F52662">
        <w:rPr>
          <w:rFonts w:ascii="Times New Roman" w:eastAsia="Times New Roman" w:hAnsi="Times New Roman" w:cs="Times New Roman"/>
          <w:sz w:val="24"/>
          <w:szCs w:val="24"/>
        </w:rPr>
        <w:t xml:space="preserve">Commission </w:t>
      </w:r>
      <w:r w:rsidR="00854F90" w:rsidRPr="00F52662">
        <w:rPr>
          <w:rFonts w:ascii="Times New Roman" w:eastAsia="Times New Roman" w:hAnsi="Times New Roman" w:cs="Times New Roman"/>
          <w:sz w:val="24"/>
          <w:szCs w:val="24"/>
        </w:rPr>
        <w:t xml:space="preserve">Holly Cassaday, </w:t>
      </w:r>
      <w:r w:rsidR="00B52964" w:rsidRPr="00F52662">
        <w:rPr>
          <w:rFonts w:ascii="Times New Roman" w:eastAsia="Times New Roman" w:hAnsi="Times New Roman" w:cs="Times New Roman"/>
          <w:sz w:val="24"/>
          <w:szCs w:val="24"/>
        </w:rPr>
        <w:t>Bill Hudock,</w:t>
      </w:r>
      <w:r w:rsidR="004523AF" w:rsidRPr="00F52662">
        <w:rPr>
          <w:rFonts w:ascii="Times New Roman" w:eastAsia="Times New Roman" w:hAnsi="Times New Roman" w:cs="Times New Roman"/>
          <w:sz w:val="24"/>
          <w:szCs w:val="24"/>
        </w:rPr>
        <w:t xml:space="preserve"> Mark L</w:t>
      </w:r>
      <w:r w:rsidR="00E422F4" w:rsidRPr="00F52662">
        <w:rPr>
          <w:rFonts w:ascii="Times New Roman" w:eastAsia="Times New Roman" w:hAnsi="Times New Roman" w:cs="Times New Roman"/>
          <w:sz w:val="24"/>
          <w:szCs w:val="24"/>
        </w:rPr>
        <w:t xml:space="preserve">ampognana, </w:t>
      </w:r>
      <w:r w:rsidR="00F52662" w:rsidRPr="00F5266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54F90" w:rsidRPr="00F52662">
        <w:rPr>
          <w:rFonts w:ascii="Times New Roman" w:eastAsia="Times New Roman" w:hAnsi="Times New Roman" w:cs="Times New Roman"/>
          <w:sz w:val="24"/>
          <w:szCs w:val="24"/>
        </w:rPr>
        <w:t>Luiza Martinez</w:t>
      </w:r>
      <w:r w:rsidR="00E422F4" w:rsidRPr="00F526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1D5B" w:rsidRPr="00F52662">
        <w:rPr>
          <w:rFonts w:ascii="Times New Roman" w:eastAsia="Times New Roman" w:hAnsi="Times New Roman" w:cs="Times New Roman"/>
          <w:sz w:val="24"/>
          <w:szCs w:val="24"/>
        </w:rPr>
        <w:t xml:space="preserve">Also in attendance are </w:t>
      </w:r>
      <w:r w:rsidR="00F52662" w:rsidRPr="00F52662">
        <w:rPr>
          <w:rFonts w:ascii="Times New Roman" w:eastAsia="Times New Roman" w:hAnsi="Times New Roman" w:cs="Times New Roman"/>
          <w:sz w:val="24"/>
          <w:szCs w:val="24"/>
        </w:rPr>
        <w:t>Town Attorney Kevin Nelligan (online)</w:t>
      </w:r>
      <w:r w:rsidR="002E1D5B" w:rsidRPr="00F52662">
        <w:rPr>
          <w:rFonts w:ascii="Times New Roman" w:eastAsia="Times New Roman" w:hAnsi="Times New Roman" w:cs="Times New Roman"/>
          <w:sz w:val="24"/>
          <w:szCs w:val="24"/>
        </w:rPr>
        <w:t>Selectmen Paul Marino and Selectwoman Cheryl Heffernan McGlynn.</w:t>
      </w:r>
      <w:r w:rsidR="00F52662" w:rsidRPr="00F52662">
        <w:rPr>
          <w:rFonts w:ascii="Times New Roman" w:eastAsia="Times New Roman" w:hAnsi="Times New Roman" w:cs="Times New Roman"/>
          <w:sz w:val="24"/>
          <w:szCs w:val="24"/>
        </w:rPr>
        <w:t xml:space="preserve"> Absent was Committee member </w:t>
      </w:r>
      <w:r w:rsidR="00F52662" w:rsidRPr="00F52662">
        <w:rPr>
          <w:rFonts w:ascii="Times New Roman" w:eastAsia="Times New Roman" w:hAnsi="Times New Roman" w:cs="Times New Roman"/>
          <w:sz w:val="24"/>
          <w:szCs w:val="24"/>
        </w:rPr>
        <w:t>Sondra Strubher</w:t>
      </w:r>
      <w:r w:rsidR="00F52662" w:rsidRPr="00F526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8B95A8" w14:textId="77777777" w:rsidR="000B6D1B" w:rsidRPr="00F52662" w:rsidRDefault="001F7DBB" w:rsidP="004A4CB7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with Attorney Nelligan on “Elector, Resident, Property Owner” as they pertain to membership on Boards and Commissions</w:t>
      </w:r>
    </w:p>
    <w:p w14:paraId="54D0AAD3" w14:textId="180CF649" w:rsidR="00F52662" w:rsidRDefault="00F52662" w:rsidP="00F52662">
      <w:pPr>
        <w:widowControl/>
        <w:autoSpaceDN/>
        <w:spacing w:before="100" w:beforeAutospacing="1" w:after="100" w:afterAutospacing="1"/>
        <w:ind w:left="108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Property Owners have to be an actual person age 18 or older in their name, not LLC</w:t>
      </w:r>
      <w:r w:rsidR="00D555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46B557" w14:textId="6E07E65A" w:rsidR="00F52662" w:rsidRDefault="00F52662" w:rsidP="00F52662">
      <w:pPr>
        <w:widowControl/>
        <w:autoSpaceDN/>
        <w:spacing w:before="100" w:beforeAutospacing="1" w:after="100" w:afterAutospacing="1"/>
        <w:ind w:left="108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Elector is anyone that is eligible to vote</w:t>
      </w:r>
      <w:r w:rsidR="00D555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3D6C48" w14:textId="44511E05" w:rsidR="00F52662" w:rsidRDefault="00D55525" w:rsidP="00F52662">
      <w:pPr>
        <w:widowControl/>
        <w:autoSpaceDN/>
        <w:spacing w:before="100" w:beforeAutospacing="1" w:after="100" w:afterAutospacing="1"/>
        <w:ind w:left="108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Any new </w:t>
      </w:r>
      <w:r w:rsidR="00F52662">
        <w:rPr>
          <w:rFonts w:ascii="Times New Roman" w:eastAsia="Times New Roman" w:hAnsi="Times New Roman" w:cs="Times New Roman"/>
          <w:sz w:val="24"/>
          <w:szCs w:val="24"/>
        </w:rPr>
        <w:t xml:space="preserve">Commissions that form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Selectmen will define the </w:t>
      </w:r>
      <w:r w:rsidR="00F52662">
        <w:rPr>
          <w:rFonts w:ascii="Times New Roman" w:eastAsia="Times New Roman" w:hAnsi="Times New Roman" w:cs="Times New Roman"/>
          <w:sz w:val="24"/>
          <w:szCs w:val="24"/>
        </w:rPr>
        <w:t xml:space="preserve">membership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criteria.  Can </w:t>
      </w:r>
      <w:r w:rsidR="00F52662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2662">
        <w:rPr>
          <w:rFonts w:ascii="Times New Roman" w:eastAsia="Times New Roman" w:hAnsi="Times New Roman" w:cs="Times New Roman"/>
          <w:sz w:val="24"/>
          <w:szCs w:val="24"/>
        </w:rPr>
        <w:t>Electors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2662">
        <w:rPr>
          <w:rFonts w:ascii="Times New Roman" w:eastAsia="Times New Roman" w:hAnsi="Times New Roman" w:cs="Times New Roman"/>
          <w:sz w:val="24"/>
          <w:szCs w:val="24"/>
        </w:rPr>
        <w:t>Property Owner</w:t>
      </w:r>
      <w:r>
        <w:rPr>
          <w:rFonts w:ascii="Times New Roman" w:eastAsia="Times New Roman" w:hAnsi="Times New Roman" w:cs="Times New Roman"/>
          <w:sz w:val="24"/>
          <w:szCs w:val="24"/>
        </w:rPr>
        <w:t>s, non-residents unless it is a statutory requirement for the membership</w:t>
      </w:r>
      <w:r w:rsidR="00F526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081432" w14:textId="2C18144E" w:rsidR="00D55525" w:rsidRDefault="00D55525" w:rsidP="00F52662">
      <w:pPr>
        <w:widowControl/>
        <w:autoSpaceDN/>
        <w:spacing w:before="100" w:beforeAutospacing="1" w:after="100" w:afterAutospacing="1"/>
        <w:ind w:left="108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Kevin will review our report and redline any changes required and craft the 5 questions for referendum. </w:t>
      </w:r>
    </w:p>
    <w:p w14:paraId="68704E2A" w14:textId="09CF1AA5" w:rsidR="00D55525" w:rsidRDefault="00D55525" w:rsidP="00F52662">
      <w:pPr>
        <w:widowControl/>
        <w:autoSpaceDN/>
        <w:spacing w:before="100" w:beforeAutospacing="1" w:after="100" w:afterAutospacing="1"/>
        <w:ind w:left="108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Budget change question – 5-day notice to residents of follow up budget referendums from follow up Town Meeting. Attorney Nelligan does not think eliminating the follow up Town Meetings would not pass as a change. Ok to move the budget timing to the Selectmen to March 22. </w:t>
      </w:r>
    </w:p>
    <w:p w14:paraId="07A2272C" w14:textId="4F1BA5BF" w:rsidR="00D55525" w:rsidRDefault="00D55525" w:rsidP="00DC186D">
      <w:pPr>
        <w:widowControl/>
        <w:autoSpaceDN/>
        <w:spacing w:before="100" w:beforeAutospacing="1" w:after="100" w:afterAutospacing="1"/>
        <w:ind w:left="108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Town Clerk to professionally appointed, not to take effect until 2027 Election Day</w:t>
      </w:r>
      <w:r w:rsidR="00FC1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86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C1DFE">
        <w:rPr>
          <w:rFonts w:ascii="Times New Roman" w:eastAsia="Times New Roman" w:hAnsi="Times New Roman" w:cs="Times New Roman"/>
          <w:sz w:val="24"/>
          <w:szCs w:val="24"/>
        </w:rPr>
        <w:t xml:space="preserve"> OK</w:t>
      </w:r>
      <w:r w:rsidR="00DC1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86D">
        <w:rPr>
          <w:rFonts w:ascii="Times New Roman" w:eastAsia="Times New Roman" w:hAnsi="Times New Roman" w:cs="Times New Roman"/>
          <w:sz w:val="24"/>
          <w:szCs w:val="24"/>
        </w:rPr>
        <w:t>by Attorney Nelligan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BF9288" w14:textId="44766427" w:rsidR="00D55525" w:rsidRDefault="00D55525" w:rsidP="00DC186D">
      <w:pPr>
        <w:widowControl/>
        <w:autoSpaceDN/>
        <w:spacing w:before="100" w:beforeAutospacing="1" w:after="100" w:afterAutospacing="1"/>
        <w:ind w:left="108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Registrars going to 4-year elected terms</w:t>
      </w:r>
      <w:r w:rsidR="00FC1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86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C1DFE">
        <w:rPr>
          <w:rFonts w:ascii="Times New Roman" w:eastAsia="Times New Roman" w:hAnsi="Times New Roman" w:cs="Times New Roman"/>
          <w:sz w:val="24"/>
          <w:szCs w:val="24"/>
        </w:rPr>
        <w:t xml:space="preserve"> OK</w:t>
      </w:r>
      <w:r w:rsidR="00DC1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86D">
        <w:rPr>
          <w:rFonts w:ascii="Times New Roman" w:eastAsia="Times New Roman" w:hAnsi="Times New Roman" w:cs="Times New Roman"/>
          <w:sz w:val="24"/>
          <w:szCs w:val="24"/>
        </w:rPr>
        <w:t>by Attorney Nelligan.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0360F2" w14:textId="4B39619A" w:rsidR="002224BB" w:rsidRPr="001F7DBB" w:rsidRDefault="00D55525" w:rsidP="00DC186D">
      <w:pPr>
        <w:widowControl/>
        <w:autoSpaceDN/>
        <w:spacing w:before="100" w:beforeAutospacing="1" w:after="100" w:afterAutospacing="1"/>
        <w:ind w:left="108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Major Boards and Commissions limited membership to one major board</w:t>
      </w:r>
      <w:r w:rsidR="00FC1DFE">
        <w:rPr>
          <w:rFonts w:ascii="Times New Roman" w:eastAsia="Times New Roman" w:hAnsi="Times New Roman" w:cs="Times New Roman"/>
          <w:sz w:val="24"/>
          <w:szCs w:val="24"/>
        </w:rPr>
        <w:t xml:space="preserve"> – OK by Att</w:t>
      </w:r>
      <w:r w:rsidR="00DC186D">
        <w:rPr>
          <w:rFonts w:ascii="Times New Roman" w:eastAsia="Times New Roman" w:hAnsi="Times New Roman" w:cs="Times New Roman"/>
          <w:sz w:val="24"/>
          <w:szCs w:val="24"/>
        </w:rPr>
        <w:t>orney Nelligan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03346A" w14:textId="77777777" w:rsidR="00B36BF3" w:rsidRDefault="00285087" w:rsidP="002963EC">
      <w:pPr>
        <w:pStyle w:val="ListParagraph"/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5087">
        <w:rPr>
          <w:rFonts w:ascii="Times New Roman" w:eastAsia="Times New Roman" w:hAnsi="Times New Roman" w:cs="Times New Roman"/>
          <w:b/>
          <w:bCs/>
          <w:sz w:val="24"/>
          <w:szCs w:val="24"/>
        </w:rPr>
        <w:t>Review Chater Revision Commission Final Report and last step</w:t>
      </w:r>
    </w:p>
    <w:p w14:paraId="1462CCF0" w14:textId="77777777" w:rsidR="00132985" w:rsidRDefault="004568A1" w:rsidP="00B36BF3">
      <w:pPr>
        <w:pStyle w:val="ListParagraph"/>
        <w:widowControl/>
        <w:autoSpaceDN/>
        <w:spacing w:before="100" w:beforeAutospacing="1" w:after="100" w:afterAutospacing="1"/>
        <w:ind w:left="720" w:firstLine="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2963EC">
        <w:rPr>
          <w:rFonts w:ascii="Times New Roman" w:eastAsia="Times New Roman" w:hAnsi="Times New Roman" w:cs="Times New Roman"/>
          <w:sz w:val="24"/>
          <w:szCs w:val="24"/>
        </w:rPr>
        <w:t xml:space="preserve">Cleaned up </w:t>
      </w:r>
      <w:r w:rsidR="00EA18B3" w:rsidRPr="002963EC">
        <w:rPr>
          <w:rFonts w:ascii="Times New Roman" w:eastAsia="Times New Roman" w:hAnsi="Times New Roman" w:cs="Times New Roman"/>
          <w:sz w:val="24"/>
          <w:szCs w:val="24"/>
        </w:rPr>
        <w:t>draft of report</w:t>
      </w:r>
      <w:r w:rsidR="0013298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5598A6" w14:textId="4C2582A3" w:rsidR="00A86CBC" w:rsidRDefault="0098014C" w:rsidP="00132985">
      <w:pPr>
        <w:pStyle w:val="ListParagraph"/>
        <w:widowControl/>
        <w:numPr>
          <w:ilvl w:val="0"/>
          <w:numId w:val="20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2963EC">
        <w:rPr>
          <w:rFonts w:ascii="Times New Roman" w:eastAsia="Times New Roman" w:hAnsi="Times New Roman" w:cs="Times New Roman"/>
          <w:sz w:val="24"/>
          <w:szCs w:val="24"/>
        </w:rPr>
        <w:t xml:space="preserve">Board membership </w:t>
      </w:r>
      <w:r w:rsidR="00307CFD">
        <w:rPr>
          <w:rFonts w:ascii="Times New Roman" w:eastAsia="Times New Roman" w:hAnsi="Times New Roman" w:cs="Times New Roman"/>
          <w:sz w:val="24"/>
          <w:szCs w:val="24"/>
        </w:rPr>
        <w:t xml:space="preserve">will be limited </w:t>
      </w:r>
      <w:r w:rsidRPr="002963EC">
        <w:rPr>
          <w:rFonts w:ascii="Times New Roman" w:eastAsia="Times New Roman" w:hAnsi="Times New Roman" w:cs="Times New Roman"/>
          <w:sz w:val="24"/>
          <w:szCs w:val="24"/>
        </w:rPr>
        <w:t>to elector</w:t>
      </w:r>
      <w:r w:rsidR="00307C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2963EC" w:rsidRPr="002963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3EC8">
        <w:rPr>
          <w:rFonts w:ascii="Times New Roman" w:eastAsia="Times New Roman" w:hAnsi="Times New Roman" w:cs="Times New Roman"/>
          <w:sz w:val="24"/>
          <w:szCs w:val="24"/>
        </w:rPr>
        <w:t>Note: p</w:t>
      </w:r>
      <w:r w:rsidR="002963EC" w:rsidRPr="002963EC">
        <w:rPr>
          <w:rFonts w:ascii="Times New Roman" w:eastAsia="Times New Roman" w:hAnsi="Times New Roman" w:cs="Times New Roman"/>
          <w:sz w:val="24"/>
          <w:szCs w:val="24"/>
        </w:rPr>
        <w:t>roperty owners can vote at Budget referendum, if a U.S. Citizen</w:t>
      </w:r>
      <w:r w:rsidR="00B36B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E0CB7" w14:textId="318B75F3" w:rsidR="00EA322B" w:rsidRPr="009E1B41" w:rsidRDefault="00132985" w:rsidP="00EA322B">
      <w:pPr>
        <w:pStyle w:val="ListParagraph"/>
        <w:widowControl/>
        <w:numPr>
          <w:ilvl w:val="0"/>
          <w:numId w:val="20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7F7">
        <w:rPr>
          <w:rFonts w:ascii="Times New Roman" w:eastAsia="Times New Roman" w:hAnsi="Times New Roman" w:cs="Times New Roman"/>
          <w:sz w:val="24"/>
          <w:szCs w:val="24"/>
        </w:rPr>
        <w:t xml:space="preserve">Budget timeline </w:t>
      </w:r>
      <w:r w:rsidR="00F14A55" w:rsidRPr="002C07F7">
        <w:rPr>
          <w:rFonts w:ascii="Times New Roman" w:eastAsia="Times New Roman" w:hAnsi="Times New Roman" w:cs="Times New Roman"/>
          <w:sz w:val="24"/>
          <w:szCs w:val="24"/>
        </w:rPr>
        <w:t xml:space="preserve">updated </w:t>
      </w:r>
      <w:r w:rsidR="00260BD0">
        <w:rPr>
          <w:rFonts w:ascii="Times New Roman" w:eastAsia="Times New Roman" w:hAnsi="Times New Roman" w:cs="Times New Roman"/>
          <w:sz w:val="24"/>
          <w:szCs w:val="24"/>
        </w:rPr>
        <w:t xml:space="preserve">if there is a failed budget the </w:t>
      </w:r>
      <w:r w:rsidR="004500B4">
        <w:rPr>
          <w:rFonts w:ascii="Times New Roman" w:eastAsia="Times New Roman" w:hAnsi="Times New Roman" w:cs="Times New Roman"/>
          <w:sz w:val="24"/>
          <w:szCs w:val="24"/>
        </w:rPr>
        <w:t xml:space="preserve">subsequent </w:t>
      </w:r>
      <w:r w:rsidR="00DC61E3">
        <w:rPr>
          <w:rFonts w:ascii="Times New Roman" w:eastAsia="Times New Roman" w:hAnsi="Times New Roman" w:cs="Times New Roman"/>
          <w:sz w:val="24"/>
          <w:szCs w:val="24"/>
        </w:rPr>
        <w:t xml:space="preserve">Town Meetings will be on Mondays, and referendums will be on Saturdays, with the note that if a Town Meeting </w:t>
      </w:r>
      <w:r w:rsidR="00B8329D">
        <w:rPr>
          <w:rFonts w:ascii="Times New Roman" w:eastAsia="Times New Roman" w:hAnsi="Times New Roman" w:cs="Times New Roman"/>
          <w:sz w:val="24"/>
          <w:szCs w:val="24"/>
        </w:rPr>
        <w:t>falls on Memorial Day, it will be held on the Tuesday after Memorial Day.</w:t>
      </w:r>
    </w:p>
    <w:p w14:paraId="6FD66169" w14:textId="7AAC29EE" w:rsidR="009E1B41" w:rsidRPr="00D74710" w:rsidRDefault="009E1B41" w:rsidP="002A22ED">
      <w:pPr>
        <w:widowControl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D74710">
        <w:rPr>
          <w:rFonts w:ascii="Times New Roman" w:eastAsia="Times New Roman" w:hAnsi="Times New Roman" w:cs="Times New Roman"/>
          <w:sz w:val="24"/>
          <w:szCs w:val="24"/>
        </w:rPr>
        <w:t xml:space="preserve">Candy will send final draft out to be reviewed by Commission members to review </w:t>
      </w:r>
      <w:r w:rsidR="00D74710" w:rsidRPr="00D74710">
        <w:rPr>
          <w:rFonts w:ascii="Times New Roman" w:eastAsia="Times New Roman" w:hAnsi="Times New Roman" w:cs="Times New Roman"/>
          <w:sz w:val="24"/>
          <w:szCs w:val="24"/>
        </w:rPr>
        <w:t xml:space="preserve">by Sunday </w:t>
      </w:r>
      <w:r w:rsidR="002E1102">
        <w:rPr>
          <w:rFonts w:ascii="Times New Roman" w:eastAsia="Times New Roman" w:hAnsi="Times New Roman" w:cs="Times New Roman"/>
          <w:sz w:val="24"/>
          <w:szCs w:val="24"/>
        </w:rPr>
        <w:t>night</w:t>
      </w:r>
      <w:r w:rsidR="002A22ED">
        <w:rPr>
          <w:rFonts w:ascii="Times New Roman" w:eastAsia="Times New Roman" w:hAnsi="Times New Roman" w:cs="Times New Roman"/>
          <w:sz w:val="24"/>
          <w:szCs w:val="24"/>
        </w:rPr>
        <w:t xml:space="preserve">, to be presented at Monday night’s Board of Selectmen’s meeting. </w:t>
      </w:r>
    </w:p>
    <w:p w14:paraId="153ACC97" w14:textId="5FDAD838" w:rsidR="001405D0" w:rsidRPr="002E1102" w:rsidRDefault="00443B2A" w:rsidP="00BC3726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4F075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Public </w:t>
      </w:r>
      <w:r w:rsidR="00EA32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Comment: </w:t>
      </w:r>
      <w:r w:rsidR="00BC3726">
        <w:rPr>
          <w:rFonts w:ascii="Times New Roman" w:eastAsia="Times New Roman" w:hAnsi="Times New Roman" w:cs="Times New Roman"/>
          <w:b/>
          <w:bCs/>
          <w:sz w:val="24"/>
          <w:szCs w:val="24"/>
        </w:rPr>
        <w:t>None</w:t>
      </w:r>
    </w:p>
    <w:p w14:paraId="6C2921AF" w14:textId="77777777" w:rsidR="002E1102" w:rsidRPr="00BC3726" w:rsidRDefault="002E1102" w:rsidP="002E1102">
      <w:pPr>
        <w:widowControl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19614BAD" w14:textId="0927D731" w:rsidR="00BC3726" w:rsidRDefault="00BC3726" w:rsidP="009A14EA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3726"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  <w:r w:rsidR="00057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313B63">
        <w:rPr>
          <w:rFonts w:ascii="Times New Roman" w:eastAsia="Times New Roman" w:hAnsi="Times New Roman" w:cs="Times New Roman"/>
          <w:b/>
          <w:bCs/>
          <w:sz w:val="24"/>
          <w:szCs w:val="24"/>
        </w:rPr>
        <w:t>none</w:t>
      </w:r>
    </w:p>
    <w:p w14:paraId="3D22E16B" w14:textId="77777777" w:rsidR="00057B1C" w:rsidRPr="00BC3726" w:rsidRDefault="00057B1C" w:rsidP="00057B1C">
      <w:pPr>
        <w:widowControl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C13AC7" w14:textId="6D1CE996" w:rsidR="00DC7873" w:rsidRPr="009A14EA" w:rsidRDefault="00010485" w:rsidP="009A14EA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8D154D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  <w:r w:rsidR="00DC7873" w:rsidRPr="008D15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DC7873" w:rsidRPr="008D15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Motion to </w:t>
      </w:r>
      <w:r w:rsidR="00DC7873" w:rsidRPr="003426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adjourn </w:t>
      </w:r>
      <w:r w:rsidR="00074BD9" w:rsidRPr="003426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made by </w:t>
      </w:r>
      <w:r w:rsidR="0044608C" w:rsidRPr="00313B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Bill</w:t>
      </w:r>
      <w:r w:rsidR="00074BD9" w:rsidRPr="00313B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DC7873" w:rsidRPr="00313B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seconded</w:t>
      </w:r>
      <w:r w:rsidR="00DC7873" w:rsidRPr="003426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by</w:t>
      </w:r>
      <w:r w:rsidR="00446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13B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Mark</w:t>
      </w:r>
      <w:r w:rsidR="009A14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and approved </w:t>
      </w:r>
      <w:r w:rsidR="00C44A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unanimously</w:t>
      </w:r>
    </w:p>
    <w:p w14:paraId="4BDA1B36" w14:textId="48199633" w:rsidR="00CA2695" w:rsidRDefault="00AD6908" w:rsidP="00A31862">
      <w:pPr>
        <w:widowControl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342625">
        <w:rPr>
          <w:rFonts w:ascii="Times New Roman" w:eastAsia="Times New Roman" w:hAnsi="Times New Roman" w:cs="Times New Roman"/>
          <w:sz w:val="24"/>
          <w:szCs w:val="24"/>
        </w:rPr>
        <w:t xml:space="preserve">Meeting adjourned </w:t>
      </w:r>
      <w:r w:rsidRPr="003A3A5D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C44A2F" w:rsidRPr="003A3A5D">
        <w:rPr>
          <w:rFonts w:ascii="Times New Roman" w:eastAsia="Times New Roman" w:hAnsi="Times New Roman" w:cs="Times New Roman"/>
          <w:sz w:val="24"/>
          <w:szCs w:val="24"/>
        </w:rPr>
        <w:t>7:1</w:t>
      </w:r>
      <w:r w:rsidR="003A3A5D" w:rsidRPr="003A3A5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3A5D">
        <w:rPr>
          <w:rFonts w:ascii="Times New Roman" w:eastAsia="Times New Roman" w:hAnsi="Times New Roman" w:cs="Times New Roman"/>
          <w:sz w:val="24"/>
          <w:szCs w:val="24"/>
        </w:rPr>
        <w:t xml:space="preserve"> pm.</w:t>
      </w:r>
    </w:p>
    <w:sectPr w:rsidR="00CA2695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43E9" w14:textId="77777777" w:rsidR="00474277" w:rsidRDefault="00474277">
      <w:r>
        <w:separator/>
      </w:r>
    </w:p>
  </w:endnote>
  <w:endnote w:type="continuationSeparator" w:id="0">
    <w:p w14:paraId="3ACD1EF5" w14:textId="77777777" w:rsidR="00474277" w:rsidRDefault="0047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5A6D" w14:textId="77777777" w:rsidR="00474277" w:rsidRDefault="00474277">
      <w:r>
        <w:rPr>
          <w:color w:val="000000"/>
        </w:rPr>
        <w:separator/>
      </w:r>
    </w:p>
  </w:footnote>
  <w:footnote w:type="continuationSeparator" w:id="0">
    <w:p w14:paraId="1B5A29AB" w14:textId="77777777" w:rsidR="00474277" w:rsidRDefault="0047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CF7"/>
    <w:multiLevelType w:val="hybridMultilevel"/>
    <w:tmpl w:val="557AA1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9C7012"/>
    <w:multiLevelType w:val="hybridMultilevel"/>
    <w:tmpl w:val="4038F0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4DF6"/>
    <w:multiLevelType w:val="hybridMultilevel"/>
    <w:tmpl w:val="329CF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4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5" w15:restartNumberingAfterBreak="0">
    <w:nsid w:val="23CB6B02"/>
    <w:multiLevelType w:val="multilevel"/>
    <w:tmpl w:val="6B62F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7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8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9" w15:restartNumberingAfterBreak="0">
    <w:nsid w:val="2874272E"/>
    <w:multiLevelType w:val="hybridMultilevel"/>
    <w:tmpl w:val="71D0B8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11" w15:restartNumberingAfterBreak="0">
    <w:nsid w:val="35C45A61"/>
    <w:multiLevelType w:val="multilevel"/>
    <w:tmpl w:val="CF36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13" w15:restartNumberingAfterBreak="0">
    <w:nsid w:val="43B4178C"/>
    <w:multiLevelType w:val="hybridMultilevel"/>
    <w:tmpl w:val="200CD264"/>
    <w:lvl w:ilvl="0" w:tplc="97B2089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30FF3"/>
    <w:multiLevelType w:val="hybridMultilevel"/>
    <w:tmpl w:val="4350CF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6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7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8" w15:restartNumberingAfterBreak="0">
    <w:nsid w:val="7B024C04"/>
    <w:multiLevelType w:val="hybridMultilevel"/>
    <w:tmpl w:val="F9DE81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8"/>
  </w:num>
  <w:num w:numId="2" w16cid:durableId="309943138">
    <w:abstractNumId w:val="6"/>
  </w:num>
  <w:num w:numId="3" w16cid:durableId="1867403149">
    <w:abstractNumId w:val="17"/>
  </w:num>
  <w:num w:numId="4" w16cid:durableId="2077433693">
    <w:abstractNumId w:val="10"/>
  </w:num>
  <w:num w:numId="5" w16cid:durableId="1881429932">
    <w:abstractNumId w:val="16"/>
  </w:num>
  <w:num w:numId="6" w16cid:durableId="203370062">
    <w:abstractNumId w:val="12"/>
  </w:num>
  <w:num w:numId="7" w16cid:durableId="1707869651">
    <w:abstractNumId w:val="7"/>
  </w:num>
  <w:num w:numId="8" w16cid:durableId="933513771">
    <w:abstractNumId w:val="3"/>
  </w:num>
  <w:num w:numId="9" w16cid:durableId="40594852">
    <w:abstractNumId w:val="4"/>
  </w:num>
  <w:num w:numId="10" w16cid:durableId="781342972">
    <w:abstractNumId w:val="15"/>
  </w:num>
  <w:num w:numId="11" w16cid:durableId="147595513">
    <w:abstractNumId w:val="19"/>
  </w:num>
  <w:num w:numId="12" w16cid:durableId="1722706838">
    <w:abstractNumId w:val="5"/>
  </w:num>
  <w:num w:numId="13" w16cid:durableId="1635673123">
    <w:abstractNumId w:val="11"/>
  </w:num>
  <w:num w:numId="14" w16cid:durableId="530529944">
    <w:abstractNumId w:val="0"/>
  </w:num>
  <w:num w:numId="15" w16cid:durableId="439880767">
    <w:abstractNumId w:val="18"/>
  </w:num>
  <w:num w:numId="16" w16cid:durableId="226690274">
    <w:abstractNumId w:val="1"/>
  </w:num>
  <w:num w:numId="17" w16cid:durableId="1018577789">
    <w:abstractNumId w:val="13"/>
  </w:num>
  <w:num w:numId="18" w16cid:durableId="1491168797">
    <w:abstractNumId w:val="2"/>
  </w:num>
  <w:num w:numId="19" w16cid:durableId="2086297728">
    <w:abstractNumId w:val="14"/>
  </w:num>
  <w:num w:numId="20" w16cid:durableId="179584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01C22"/>
    <w:rsid w:val="00006E03"/>
    <w:rsid w:val="00007EEA"/>
    <w:rsid w:val="00010485"/>
    <w:rsid w:val="00014DC6"/>
    <w:rsid w:val="0002452D"/>
    <w:rsid w:val="00026AED"/>
    <w:rsid w:val="000461E3"/>
    <w:rsid w:val="00057B1C"/>
    <w:rsid w:val="00074BD9"/>
    <w:rsid w:val="00076990"/>
    <w:rsid w:val="00092777"/>
    <w:rsid w:val="00096EFA"/>
    <w:rsid w:val="000A00DA"/>
    <w:rsid w:val="000A5652"/>
    <w:rsid w:val="000B028D"/>
    <w:rsid w:val="000B6D1B"/>
    <w:rsid w:val="000C3264"/>
    <w:rsid w:val="000C7AAA"/>
    <w:rsid w:val="000D0234"/>
    <w:rsid w:val="000E0688"/>
    <w:rsid w:val="000E13B6"/>
    <w:rsid w:val="000E2F9F"/>
    <w:rsid w:val="000F788B"/>
    <w:rsid w:val="00115899"/>
    <w:rsid w:val="00127A8F"/>
    <w:rsid w:val="00132985"/>
    <w:rsid w:val="001405D0"/>
    <w:rsid w:val="00142EC5"/>
    <w:rsid w:val="0014785F"/>
    <w:rsid w:val="00151724"/>
    <w:rsid w:val="001523E8"/>
    <w:rsid w:val="00154BCF"/>
    <w:rsid w:val="00155BDF"/>
    <w:rsid w:val="001574B7"/>
    <w:rsid w:val="00157D76"/>
    <w:rsid w:val="00162D45"/>
    <w:rsid w:val="00163545"/>
    <w:rsid w:val="00172FBF"/>
    <w:rsid w:val="001C0677"/>
    <w:rsid w:val="001C3BA5"/>
    <w:rsid w:val="001D57BE"/>
    <w:rsid w:val="001E0D8C"/>
    <w:rsid w:val="001E1B34"/>
    <w:rsid w:val="001E46BF"/>
    <w:rsid w:val="001E470D"/>
    <w:rsid w:val="001E4A1B"/>
    <w:rsid w:val="001F7DBB"/>
    <w:rsid w:val="00211DC3"/>
    <w:rsid w:val="0022069C"/>
    <w:rsid w:val="002224BB"/>
    <w:rsid w:val="00230B8F"/>
    <w:rsid w:val="002321EB"/>
    <w:rsid w:val="0023477F"/>
    <w:rsid w:val="002429E5"/>
    <w:rsid w:val="002437B6"/>
    <w:rsid w:val="0024668E"/>
    <w:rsid w:val="00254204"/>
    <w:rsid w:val="00254C20"/>
    <w:rsid w:val="00260BD0"/>
    <w:rsid w:val="0026128C"/>
    <w:rsid w:val="00262AF8"/>
    <w:rsid w:val="00262DB0"/>
    <w:rsid w:val="002679AA"/>
    <w:rsid w:val="00270454"/>
    <w:rsid w:val="0028070E"/>
    <w:rsid w:val="00285087"/>
    <w:rsid w:val="002963EC"/>
    <w:rsid w:val="002A22ED"/>
    <w:rsid w:val="002A6896"/>
    <w:rsid w:val="002C07F7"/>
    <w:rsid w:val="002C4733"/>
    <w:rsid w:val="002C6E01"/>
    <w:rsid w:val="002D4C5D"/>
    <w:rsid w:val="002D7E84"/>
    <w:rsid w:val="002E1102"/>
    <w:rsid w:val="002E1D5B"/>
    <w:rsid w:val="002E3825"/>
    <w:rsid w:val="002F49E1"/>
    <w:rsid w:val="002F4DA0"/>
    <w:rsid w:val="002F5ADF"/>
    <w:rsid w:val="002F7E4C"/>
    <w:rsid w:val="00300E32"/>
    <w:rsid w:val="00307CFD"/>
    <w:rsid w:val="00311850"/>
    <w:rsid w:val="00311CDF"/>
    <w:rsid w:val="00313B63"/>
    <w:rsid w:val="00314698"/>
    <w:rsid w:val="00320C51"/>
    <w:rsid w:val="00333376"/>
    <w:rsid w:val="00341EF5"/>
    <w:rsid w:val="00342625"/>
    <w:rsid w:val="0034670A"/>
    <w:rsid w:val="003529BC"/>
    <w:rsid w:val="00357D70"/>
    <w:rsid w:val="00364DC2"/>
    <w:rsid w:val="00366265"/>
    <w:rsid w:val="00366756"/>
    <w:rsid w:val="003702F3"/>
    <w:rsid w:val="003713A4"/>
    <w:rsid w:val="00371B7B"/>
    <w:rsid w:val="00374C3A"/>
    <w:rsid w:val="0038043B"/>
    <w:rsid w:val="00382232"/>
    <w:rsid w:val="003854EB"/>
    <w:rsid w:val="00390316"/>
    <w:rsid w:val="00390CB5"/>
    <w:rsid w:val="00391B82"/>
    <w:rsid w:val="003932B4"/>
    <w:rsid w:val="003A39DC"/>
    <w:rsid w:val="003A3A5D"/>
    <w:rsid w:val="003D352F"/>
    <w:rsid w:val="003D4532"/>
    <w:rsid w:val="003D51B1"/>
    <w:rsid w:val="003D6147"/>
    <w:rsid w:val="003E1DF4"/>
    <w:rsid w:val="00402FAB"/>
    <w:rsid w:val="00404BD1"/>
    <w:rsid w:val="004167E6"/>
    <w:rsid w:val="00430564"/>
    <w:rsid w:val="004351C6"/>
    <w:rsid w:val="00436A51"/>
    <w:rsid w:val="00441220"/>
    <w:rsid w:val="00442270"/>
    <w:rsid w:val="00443B2A"/>
    <w:rsid w:val="0044608C"/>
    <w:rsid w:val="00447AE2"/>
    <w:rsid w:val="004500B4"/>
    <w:rsid w:val="004523AF"/>
    <w:rsid w:val="004536E8"/>
    <w:rsid w:val="004568A1"/>
    <w:rsid w:val="004608E2"/>
    <w:rsid w:val="00463E89"/>
    <w:rsid w:val="00474277"/>
    <w:rsid w:val="0047508F"/>
    <w:rsid w:val="0048387C"/>
    <w:rsid w:val="0049133A"/>
    <w:rsid w:val="004A4CB7"/>
    <w:rsid w:val="004A59E8"/>
    <w:rsid w:val="004A5CCF"/>
    <w:rsid w:val="004B7E08"/>
    <w:rsid w:val="004C094C"/>
    <w:rsid w:val="004C3A13"/>
    <w:rsid w:val="004C6F73"/>
    <w:rsid w:val="004D276C"/>
    <w:rsid w:val="004D37C0"/>
    <w:rsid w:val="004D4CF2"/>
    <w:rsid w:val="004D79AA"/>
    <w:rsid w:val="004E2AE2"/>
    <w:rsid w:val="004E2B1F"/>
    <w:rsid w:val="004E595F"/>
    <w:rsid w:val="004F0751"/>
    <w:rsid w:val="004F13F6"/>
    <w:rsid w:val="005064A7"/>
    <w:rsid w:val="00510F08"/>
    <w:rsid w:val="005268C1"/>
    <w:rsid w:val="00530CB0"/>
    <w:rsid w:val="00533B8B"/>
    <w:rsid w:val="00534E1F"/>
    <w:rsid w:val="0054104E"/>
    <w:rsid w:val="0054159A"/>
    <w:rsid w:val="00553E30"/>
    <w:rsid w:val="0056376E"/>
    <w:rsid w:val="0057109A"/>
    <w:rsid w:val="00571397"/>
    <w:rsid w:val="00573762"/>
    <w:rsid w:val="00583027"/>
    <w:rsid w:val="00590298"/>
    <w:rsid w:val="005914C9"/>
    <w:rsid w:val="00597F72"/>
    <w:rsid w:val="005B3065"/>
    <w:rsid w:val="005C3AB1"/>
    <w:rsid w:val="005C3DE4"/>
    <w:rsid w:val="005D5AAC"/>
    <w:rsid w:val="005D70F5"/>
    <w:rsid w:val="005E275D"/>
    <w:rsid w:val="005E2790"/>
    <w:rsid w:val="005F4DAF"/>
    <w:rsid w:val="005F6D87"/>
    <w:rsid w:val="00600DA7"/>
    <w:rsid w:val="0060572D"/>
    <w:rsid w:val="00615D7C"/>
    <w:rsid w:val="006246EE"/>
    <w:rsid w:val="0062614B"/>
    <w:rsid w:val="006352E4"/>
    <w:rsid w:val="006436D7"/>
    <w:rsid w:val="006621FF"/>
    <w:rsid w:val="00663EC8"/>
    <w:rsid w:val="00666D25"/>
    <w:rsid w:val="00672E34"/>
    <w:rsid w:val="00682E1D"/>
    <w:rsid w:val="006935ED"/>
    <w:rsid w:val="006A3CA3"/>
    <w:rsid w:val="006B3CCD"/>
    <w:rsid w:val="006B4D06"/>
    <w:rsid w:val="006C1083"/>
    <w:rsid w:val="006C1868"/>
    <w:rsid w:val="006C40A9"/>
    <w:rsid w:val="006D045A"/>
    <w:rsid w:val="006D4A35"/>
    <w:rsid w:val="006E4878"/>
    <w:rsid w:val="006F185A"/>
    <w:rsid w:val="006F1BC4"/>
    <w:rsid w:val="006F5C69"/>
    <w:rsid w:val="007004D6"/>
    <w:rsid w:val="00704754"/>
    <w:rsid w:val="00713032"/>
    <w:rsid w:val="00715C4D"/>
    <w:rsid w:val="00730C92"/>
    <w:rsid w:val="00755C47"/>
    <w:rsid w:val="00757962"/>
    <w:rsid w:val="00763CCD"/>
    <w:rsid w:val="0077074F"/>
    <w:rsid w:val="00792F55"/>
    <w:rsid w:val="007A2763"/>
    <w:rsid w:val="007A6EE0"/>
    <w:rsid w:val="007A7FF3"/>
    <w:rsid w:val="007B1236"/>
    <w:rsid w:val="007C0F78"/>
    <w:rsid w:val="007D03B5"/>
    <w:rsid w:val="007E1BE8"/>
    <w:rsid w:val="007F289A"/>
    <w:rsid w:val="00805C18"/>
    <w:rsid w:val="00806208"/>
    <w:rsid w:val="00813632"/>
    <w:rsid w:val="00815330"/>
    <w:rsid w:val="00826050"/>
    <w:rsid w:val="00827CE6"/>
    <w:rsid w:val="008336D9"/>
    <w:rsid w:val="008347C4"/>
    <w:rsid w:val="00843DC8"/>
    <w:rsid w:val="00844AD7"/>
    <w:rsid w:val="008538E1"/>
    <w:rsid w:val="00854F90"/>
    <w:rsid w:val="00860301"/>
    <w:rsid w:val="008637E4"/>
    <w:rsid w:val="00866CC2"/>
    <w:rsid w:val="00870094"/>
    <w:rsid w:val="0087344D"/>
    <w:rsid w:val="00877155"/>
    <w:rsid w:val="00880D06"/>
    <w:rsid w:val="00882CF8"/>
    <w:rsid w:val="008948A8"/>
    <w:rsid w:val="00894F65"/>
    <w:rsid w:val="008B5F3E"/>
    <w:rsid w:val="008C6343"/>
    <w:rsid w:val="008D154D"/>
    <w:rsid w:val="008E026B"/>
    <w:rsid w:val="008F082B"/>
    <w:rsid w:val="008F1E61"/>
    <w:rsid w:val="0090332D"/>
    <w:rsid w:val="009175E7"/>
    <w:rsid w:val="00923DC0"/>
    <w:rsid w:val="0093263C"/>
    <w:rsid w:val="00932D68"/>
    <w:rsid w:val="00935FA1"/>
    <w:rsid w:val="00943F36"/>
    <w:rsid w:val="009510C4"/>
    <w:rsid w:val="00953C36"/>
    <w:rsid w:val="00954188"/>
    <w:rsid w:val="00963B3C"/>
    <w:rsid w:val="0098014C"/>
    <w:rsid w:val="00981B92"/>
    <w:rsid w:val="009879E4"/>
    <w:rsid w:val="009914F6"/>
    <w:rsid w:val="009938E5"/>
    <w:rsid w:val="00993A41"/>
    <w:rsid w:val="009A14EA"/>
    <w:rsid w:val="009B086D"/>
    <w:rsid w:val="009B1615"/>
    <w:rsid w:val="009B35AC"/>
    <w:rsid w:val="009B6755"/>
    <w:rsid w:val="009D264E"/>
    <w:rsid w:val="009D4534"/>
    <w:rsid w:val="009D7542"/>
    <w:rsid w:val="009E1B41"/>
    <w:rsid w:val="00A1368F"/>
    <w:rsid w:val="00A149FC"/>
    <w:rsid w:val="00A22512"/>
    <w:rsid w:val="00A24C27"/>
    <w:rsid w:val="00A31862"/>
    <w:rsid w:val="00A342B6"/>
    <w:rsid w:val="00A36875"/>
    <w:rsid w:val="00A42BDC"/>
    <w:rsid w:val="00A5109E"/>
    <w:rsid w:val="00A62227"/>
    <w:rsid w:val="00A7065A"/>
    <w:rsid w:val="00A70CC4"/>
    <w:rsid w:val="00A7798F"/>
    <w:rsid w:val="00A86CBC"/>
    <w:rsid w:val="00A95ECB"/>
    <w:rsid w:val="00A9709F"/>
    <w:rsid w:val="00AB1EA0"/>
    <w:rsid w:val="00AB5EF6"/>
    <w:rsid w:val="00AB62CA"/>
    <w:rsid w:val="00AC4257"/>
    <w:rsid w:val="00AC5948"/>
    <w:rsid w:val="00AC5C32"/>
    <w:rsid w:val="00AC6032"/>
    <w:rsid w:val="00AD252B"/>
    <w:rsid w:val="00AD46BE"/>
    <w:rsid w:val="00AD54E7"/>
    <w:rsid w:val="00AD6908"/>
    <w:rsid w:val="00AE0B35"/>
    <w:rsid w:val="00AE667C"/>
    <w:rsid w:val="00AE7B2E"/>
    <w:rsid w:val="00AE7DFC"/>
    <w:rsid w:val="00AF756C"/>
    <w:rsid w:val="00B07F82"/>
    <w:rsid w:val="00B13210"/>
    <w:rsid w:val="00B2667E"/>
    <w:rsid w:val="00B27019"/>
    <w:rsid w:val="00B36662"/>
    <w:rsid w:val="00B36BF3"/>
    <w:rsid w:val="00B40688"/>
    <w:rsid w:val="00B52964"/>
    <w:rsid w:val="00B52FD3"/>
    <w:rsid w:val="00B556C2"/>
    <w:rsid w:val="00B605F2"/>
    <w:rsid w:val="00B67937"/>
    <w:rsid w:val="00B721CD"/>
    <w:rsid w:val="00B74617"/>
    <w:rsid w:val="00B7653A"/>
    <w:rsid w:val="00B77BB1"/>
    <w:rsid w:val="00B77D5E"/>
    <w:rsid w:val="00B8329D"/>
    <w:rsid w:val="00B923FC"/>
    <w:rsid w:val="00BB6353"/>
    <w:rsid w:val="00BC2B41"/>
    <w:rsid w:val="00BC3726"/>
    <w:rsid w:val="00BC6E05"/>
    <w:rsid w:val="00BD3D72"/>
    <w:rsid w:val="00BE2F27"/>
    <w:rsid w:val="00BF05CE"/>
    <w:rsid w:val="00C118BB"/>
    <w:rsid w:val="00C129FE"/>
    <w:rsid w:val="00C13065"/>
    <w:rsid w:val="00C143B2"/>
    <w:rsid w:val="00C24D54"/>
    <w:rsid w:val="00C33D09"/>
    <w:rsid w:val="00C4028F"/>
    <w:rsid w:val="00C40425"/>
    <w:rsid w:val="00C40AA0"/>
    <w:rsid w:val="00C418D8"/>
    <w:rsid w:val="00C44151"/>
    <w:rsid w:val="00C44A2F"/>
    <w:rsid w:val="00C467E2"/>
    <w:rsid w:val="00C472CA"/>
    <w:rsid w:val="00C76184"/>
    <w:rsid w:val="00C85D33"/>
    <w:rsid w:val="00C91294"/>
    <w:rsid w:val="00C91A84"/>
    <w:rsid w:val="00C95F8F"/>
    <w:rsid w:val="00C96474"/>
    <w:rsid w:val="00CA2695"/>
    <w:rsid w:val="00CA486C"/>
    <w:rsid w:val="00CA6ABF"/>
    <w:rsid w:val="00CB0031"/>
    <w:rsid w:val="00CB5D91"/>
    <w:rsid w:val="00CC265E"/>
    <w:rsid w:val="00CC5810"/>
    <w:rsid w:val="00CC5872"/>
    <w:rsid w:val="00CD1D97"/>
    <w:rsid w:val="00CE4FEB"/>
    <w:rsid w:val="00CF0B97"/>
    <w:rsid w:val="00D11B4E"/>
    <w:rsid w:val="00D146F7"/>
    <w:rsid w:val="00D227D4"/>
    <w:rsid w:val="00D245EE"/>
    <w:rsid w:val="00D34D61"/>
    <w:rsid w:val="00D472D1"/>
    <w:rsid w:val="00D50AD8"/>
    <w:rsid w:val="00D55525"/>
    <w:rsid w:val="00D60962"/>
    <w:rsid w:val="00D61F6F"/>
    <w:rsid w:val="00D623BB"/>
    <w:rsid w:val="00D67020"/>
    <w:rsid w:val="00D71D09"/>
    <w:rsid w:val="00D74710"/>
    <w:rsid w:val="00D75595"/>
    <w:rsid w:val="00D81A55"/>
    <w:rsid w:val="00D872C4"/>
    <w:rsid w:val="00D87CF1"/>
    <w:rsid w:val="00D90AB0"/>
    <w:rsid w:val="00D96D10"/>
    <w:rsid w:val="00DA1932"/>
    <w:rsid w:val="00DA4C05"/>
    <w:rsid w:val="00DC186D"/>
    <w:rsid w:val="00DC5311"/>
    <w:rsid w:val="00DC61E3"/>
    <w:rsid w:val="00DC7873"/>
    <w:rsid w:val="00DD3DDC"/>
    <w:rsid w:val="00DD60CB"/>
    <w:rsid w:val="00DF07E6"/>
    <w:rsid w:val="00DF1C5E"/>
    <w:rsid w:val="00DF40A3"/>
    <w:rsid w:val="00E01F9C"/>
    <w:rsid w:val="00E128A4"/>
    <w:rsid w:val="00E2127A"/>
    <w:rsid w:val="00E422F4"/>
    <w:rsid w:val="00E5092F"/>
    <w:rsid w:val="00E51D42"/>
    <w:rsid w:val="00E600CC"/>
    <w:rsid w:val="00E609B0"/>
    <w:rsid w:val="00E61DC5"/>
    <w:rsid w:val="00E6203B"/>
    <w:rsid w:val="00E646D9"/>
    <w:rsid w:val="00E7295D"/>
    <w:rsid w:val="00E81B48"/>
    <w:rsid w:val="00EA18B3"/>
    <w:rsid w:val="00EA322B"/>
    <w:rsid w:val="00EA6C4F"/>
    <w:rsid w:val="00EB1FFC"/>
    <w:rsid w:val="00EC2E45"/>
    <w:rsid w:val="00ED0158"/>
    <w:rsid w:val="00EF3542"/>
    <w:rsid w:val="00EF4C3E"/>
    <w:rsid w:val="00EF7C3C"/>
    <w:rsid w:val="00F00665"/>
    <w:rsid w:val="00F03C3F"/>
    <w:rsid w:val="00F13FFB"/>
    <w:rsid w:val="00F14A55"/>
    <w:rsid w:val="00F24901"/>
    <w:rsid w:val="00F308E1"/>
    <w:rsid w:val="00F309DD"/>
    <w:rsid w:val="00F33EDC"/>
    <w:rsid w:val="00F34806"/>
    <w:rsid w:val="00F42EA5"/>
    <w:rsid w:val="00F43237"/>
    <w:rsid w:val="00F511EC"/>
    <w:rsid w:val="00F5194C"/>
    <w:rsid w:val="00F52662"/>
    <w:rsid w:val="00F608C9"/>
    <w:rsid w:val="00F620F9"/>
    <w:rsid w:val="00F74453"/>
    <w:rsid w:val="00F7733B"/>
    <w:rsid w:val="00F77F28"/>
    <w:rsid w:val="00F81563"/>
    <w:rsid w:val="00FC1163"/>
    <w:rsid w:val="00FC1AEF"/>
    <w:rsid w:val="00FC1DFE"/>
    <w:rsid w:val="00FC2931"/>
    <w:rsid w:val="00FC3C25"/>
    <w:rsid w:val="00FD1C4E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A51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09E"/>
  </w:style>
  <w:style w:type="paragraph" w:styleId="Footer">
    <w:name w:val="footer"/>
    <w:basedOn w:val="Normal"/>
    <w:link w:val="FooterChar"/>
    <w:uiPriority w:val="99"/>
    <w:semiHidden/>
    <w:unhideWhenUsed/>
    <w:rsid w:val="00A51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Holly Cassaday</cp:lastModifiedBy>
  <cp:revision>53</cp:revision>
  <cp:lastPrinted>2026-02-18T20:21:00Z</cp:lastPrinted>
  <dcterms:created xsi:type="dcterms:W3CDTF">2026-06-07T14:01:00Z</dcterms:created>
  <dcterms:modified xsi:type="dcterms:W3CDTF">2026-06-08T23:17:00Z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