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9444" w14:textId="5AD879F3" w:rsidR="00C62476" w:rsidRDefault="00E75FCD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Town of Winchester</w:t>
      </w:r>
      <w:r>
        <w:rPr>
          <w:rFonts w:ascii="Times New Roman" w:hAnsi="Times New Roman" w:cs="Times New Roman"/>
          <w:b/>
          <w:bCs/>
          <w:sz w:val="36"/>
          <w:szCs w:val="36"/>
        </w:rPr>
        <w:tab/>
      </w:r>
    </w:p>
    <w:p w14:paraId="6FA1BE28" w14:textId="4B025BAB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Charter Revision Commission</w:t>
      </w:r>
    </w:p>
    <w:p w14:paraId="348382F8" w14:textId="0AE5B091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36B44" w14:textId="7EA0CE28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April 5, 2022</w:t>
      </w:r>
    </w:p>
    <w:p w14:paraId="7A11C7C5" w14:textId="1729B87F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979137" w14:textId="54F6A495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1</w:t>
      </w: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Call to Order</w:t>
      </w:r>
    </w:p>
    <w:p w14:paraId="6DA0ED5D" w14:textId="1514CE69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Meeting was called to order by Mayor Todd Arcelaschi at 7:00 p.m.</w:t>
      </w:r>
    </w:p>
    <w:p w14:paraId="411F1E37" w14:textId="5A3F434C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Attending:  Mayor Todd Arcelaschi</w:t>
      </w:r>
    </w:p>
    <w:p w14:paraId="760198BE" w14:textId="1D1C62AC" w:rsidR="00E75FCD" w:rsidRDefault="00E75FC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648ED">
        <w:rPr>
          <w:rFonts w:ascii="Times New Roman" w:hAnsi="Times New Roman" w:cs="Times New Roman"/>
          <w:sz w:val="24"/>
          <w:szCs w:val="24"/>
        </w:rPr>
        <w:t>Tom Sullivan, Commission member</w:t>
      </w:r>
    </w:p>
    <w:p w14:paraId="65021AED" w14:textId="31A42203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Brian Sundie, Commission member</w:t>
      </w:r>
    </w:p>
    <w:p w14:paraId="00B992A1" w14:textId="56A22BD4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Bill Hester, </w:t>
      </w:r>
      <w:proofErr w:type="spellStart"/>
      <w:r>
        <w:rPr>
          <w:rFonts w:ascii="Times New Roman" w:hAnsi="Times New Roman" w:cs="Times New Roman"/>
          <w:sz w:val="24"/>
          <w:szCs w:val="24"/>
        </w:rPr>
        <w:t>Commissioni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member</w:t>
      </w:r>
    </w:p>
    <w:p w14:paraId="26783A69" w14:textId="67D711F1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Melissa Bird, Commission member </w:t>
      </w:r>
    </w:p>
    <w:p w14:paraId="40D84057" w14:textId="2EBA6771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Ann Marie Groppo, Commission member</w:t>
      </w:r>
    </w:p>
    <w:p w14:paraId="401F2834" w14:textId="6231D014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Josh Kelly, Town Manager, via video</w:t>
      </w:r>
    </w:p>
    <w:p w14:paraId="2C088175" w14:textId="5D5B3873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708B" w14:textId="48059A71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2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Election of Officers</w:t>
      </w:r>
    </w:p>
    <w:p w14:paraId="1BD93E31" w14:textId="4C428BAC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Tom Sullivan</w:t>
      </w:r>
      <w:r w:rsidR="00B91270">
        <w:rPr>
          <w:rFonts w:ascii="Times New Roman" w:hAnsi="Times New Roman" w:cs="Times New Roman"/>
          <w:sz w:val="24"/>
          <w:szCs w:val="24"/>
        </w:rPr>
        <w:t xml:space="preserve"> wa</w:t>
      </w:r>
      <w:r>
        <w:rPr>
          <w:rFonts w:ascii="Times New Roman" w:hAnsi="Times New Roman" w:cs="Times New Roman"/>
          <w:sz w:val="24"/>
          <w:szCs w:val="24"/>
        </w:rPr>
        <w:t>s unanimously elected Chairperson</w:t>
      </w:r>
    </w:p>
    <w:p w14:paraId="1B42E53F" w14:textId="6CE81135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Ann Marie Groppo </w:t>
      </w:r>
      <w:r w:rsidR="00B91270"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C8132C">
        <w:rPr>
          <w:rFonts w:ascii="Times New Roman" w:hAnsi="Times New Roman" w:cs="Times New Roman"/>
          <w:sz w:val="24"/>
          <w:szCs w:val="24"/>
        </w:rPr>
        <w:t>unanimously elected Secretary.</w:t>
      </w:r>
    </w:p>
    <w:p w14:paraId="1BA0B34B" w14:textId="7F0AF58C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23A7D" w14:textId="60E50A11" w:rsidR="00C8132C" w:rsidRPr="00C8132C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Item 3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C8132C" w:rsidRPr="00C8132C">
        <w:rPr>
          <w:rFonts w:ascii="Times New Roman" w:hAnsi="Times New Roman" w:cs="Times New Roman"/>
          <w:sz w:val="24"/>
          <w:szCs w:val="24"/>
          <w:u w:val="single"/>
        </w:rPr>
        <w:t>Review of Agenda</w:t>
      </w:r>
    </w:p>
    <w:p w14:paraId="50755631" w14:textId="77777777" w:rsidR="00C8132C" w:rsidRDefault="00C8132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7AE9A1" w14:textId="4DC0131B" w:rsidR="00B648ED" w:rsidRDefault="00C8132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4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B648ED" w:rsidRPr="00C8132C">
        <w:rPr>
          <w:rFonts w:ascii="Times New Roman" w:hAnsi="Times New Roman" w:cs="Times New Roman"/>
          <w:sz w:val="24"/>
          <w:szCs w:val="24"/>
          <w:u w:val="single"/>
        </w:rPr>
        <w:t>Review of Charge of the Charter Revision Commission</w:t>
      </w:r>
    </w:p>
    <w:p w14:paraId="08D6CA8F" w14:textId="33258D64" w:rsidR="00B648ED" w:rsidRDefault="00B648ED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E0D12" w14:textId="5CA9BFFC" w:rsidR="00B648ED" w:rsidRDefault="00C8132C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5  </w:t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 w:rsidR="00103132">
        <w:rPr>
          <w:rFonts w:ascii="Times New Roman" w:hAnsi="Times New Roman" w:cs="Times New Roman"/>
          <w:sz w:val="24"/>
          <w:szCs w:val="24"/>
          <w:u w:val="single"/>
        </w:rPr>
        <w:t>Schedule</w:t>
      </w:r>
    </w:p>
    <w:p w14:paraId="55CFBDAB" w14:textId="4C7CC138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It was decided that the commission will meet twice monthly.  </w:t>
      </w:r>
    </w:p>
    <w:p w14:paraId="14D89CF0" w14:textId="149AE1B1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next meeting of the commission is scheduled for Tuesday, April 19, 2022, </w:t>
      </w:r>
    </w:p>
    <w:p w14:paraId="56BD3227" w14:textId="14D0F894" w:rsidR="00103132" w:rsidRDefault="00513FBE" w:rsidP="0010313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103132">
        <w:rPr>
          <w:rFonts w:ascii="Times New Roman" w:hAnsi="Times New Roman" w:cs="Times New Roman"/>
          <w:sz w:val="24"/>
          <w:szCs w:val="24"/>
        </w:rPr>
        <w:t>at 7:00 p.m.</w:t>
      </w:r>
    </w:p>
    <w:p w14:paraId="02E1DE71" w14:textId="2FDCFEDD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first public hearing is scheduled for Tuesday, May 3, 2022, at 7:00 p.m.</w:t>
      </w:r>
    </w:p>
    <w:p w14:paraId="6FE8877C" w14:textId="550954F0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0C6C67" w14:textId="4C2A277F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6 </w:t>
      </w:r>
      <w:r w:rsidR="00513FBE">
        <w:rPr>
          <w:rFonts w:ascii="Times New Roman" w:hAnsi="Times New Roman" w:cs="Times New Roman"/>
          <w:sz w:val="24"/>
          <w:szCs w:val="24"/>
        </w:rPr>
        <w:t xml:space="preserve"> 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Adjourn</w:t>
      </w:r>
    </w:p>
    <w:p w14:paraId="66D4E6A8" w14:textId="083A0A5B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3FBE">
        <w:rPr>
          <w:rFonts w:ascii="Times New Roman" w:hAnsi="Times New Roman" w:cs="Times New Roman"/>
          <w:sz w:val="24"/>
          <w:szCs w:val="24"/>
        </w:rPr>
        <w:t xml:space="preserve"> </w:t>
      </w:r>
      <w:r w:rsidR="00513FB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Motion to adjourn at 8:16 p.m., unanimously approved.</w:t>
      </w:r>
    </w:p>
    <w:p w14:paraId="7143259A" w14:textId="38068141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995B46" w14:textId="740277A9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Respectfully submitted,</w:t>
      </w:r>
    </w:p>
    <w:p w14:paraId="1DB57C18" w14:textId="56665532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F4D03" w14:textId="575E8BBE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  Marie Groppo</w:t>
      </w:r>
    </w:p>
    <w:p w14:paraId="6123E3EB" w14:textId="7729C3C3" w:rsid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</w:t>
      </w:r>
    </w:p>
    <w:p w14:paraId="1847FDEA" w14:textId="77777777" w:rsidR="00103132" w:rsidRPr="00103132" w:rsidRDefault="00103132" w:rsidP="00E75F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03132" w:rsidRPr="001031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FCD"/>
    <w:rsid w:val="00103132"/>
    <w:rsid w:val="00220998"/>
    <w:rsid w:val="00513FBE"/>
    <w:rsid w:val="00B648ED"/>
    <w:rsid w:val="00B91270"/>
    <w:rsid w:val="00C62476"/>
    <w:rsid w:val="00C8132C"/>
    <w:rsid w:val="00C9557A"/>
    <w:rsid w:val="00E75FCD"/>
    <w:rsid w:val="00EF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61152"/>
  <w15:chartTrackingRefBased/>
  <w15:docId w15:val="{0F3E84F3-41B3-4357-9EE8-15D5FA06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Marie Groppo</dc:creator>
  <cp:keywords/>
  <dc:description/>
  <cp:lastModifiedBy>Terry Hall</cp:lastModifiedBy>
  <cp:revision>2</cp:revision>
  <cp:lastPrinted>2022-04-07T17:57:00Z</cp:lastPrinted>
  <dcterms:created xsi:type="dcterms:W3CDTF">2022-04-14T13:18:00Z</dcterms:created>
  <dcterms:modified xsi:type="dcterms:W3CDTF">2022-04-14T13:18:00Z</dcterms:modified>
</cp:coreProperties>
</file>