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B4E82" w14:textId="52937CD5" w:rsidR="00B819C6" w:rsidRDefault="008E7D6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CFDFACD" wp14:editId="4C2D1917">
                <wp:simplePos x="0" y="0"/>
                <wp:positionH relativeFrom="margin">
                  <wp:posOffset>1285875</wp:posOffset>
                </wp:positionH>
                <wp:positionV relativeFrom="paragraph">
                  <wp:posOffset>-285750</wp:posOffset>
                </wp:positionV>
                <wp:extent cx="3352800" cy="923925"/>
                <wp:effectExtent l="19050" t="19050" r="38100" b="47625"/>
                <wp:wrapNone/>
                <wp:docPr id="4374762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7C90E" w14:textId="77777777" w:rsidR="008E7D60" w:rsidRPr="00CC6BBC" w:rsidRDefault="008E7D60" w:rsidP="008E7D60">
                            <w:pPr>
                              <w:tabs>
                                <w:tab w:val="left" w:pos="1260"/>
                              </w:tabs>
                              <w:jc w:val="center"/>
                              <w:rPr>
                                <w:rFonts w:ascii="Cambria" w:hAnsi="Cambria" w:cs="Times New Roman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CC6BBC">
                              <w:rPr>
                                <w:rFonts w:ascii="Cambria" w:hAnsi="Cambria" w:cs="Times New Roman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Commission Members:</w:t>
                            </w:r>
                          </w:p>
                          <w:p w14:paraId="34BCB238" w14:textId="6878ACC3" w:rsidR="008E7D60" w:rsidRDefault="00E76FD5" w:rsidP="00DE1879">
                            <w:pPr>
                              <w:tabs>
                                <w:tab w:val="left" w:pos="2700"/>
                                <w:tab w:val="left" w:pos="5040"/>
                              </w:tabs>
                              <w:spacing w:after="0"/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Willard Platt</w:t>
                            </w:r>
                            <w:r w:rsidR="008E7D60" w:rsidRPr="00F7249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Chairman</w:t>
                            </w:r>
                            <w:r w:rsidR="00DE187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F62BC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Rista </w:t>
                            </w:r>
                            <w:proofErr w:type="spellStart"/>
                            <w:r w:rsidR="00F62BC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Malanca</w:t>
                            </w:r>
                            <w:proofErr w:type="spellEnd"/>
                            <w:r w:rsidR="008E7D60" w:rsidRPr="00F7249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D85225B" w14:textId="0C901C03" w:rsidR="008E7D60" w:rsidRPr="008E7D60" w:rsidRDefault="008E7D60" w:rsidP="00DE1879">
                            <w:pPr>
                              <w:tabs>
                                <w:tab w:val="left" w:pos="2700"/>
                                <w:tab w:val="left" w:pos="5040"/>
                              </w:tabs>
                              <w:spacing w:after="0"/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</w:pPr>
                            <w:r w:rsidRPr="00F7249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Peter Marchand, Vice Chairma</w:t>
                            </w:r>
                            <w:r w:rsidR="00BA739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n     </w:t>
                            </w:r>
                            <w:r w:rsidR="00DE187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E187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C621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Charlene LaVoie</w:t>
                            </w:r>
                            <w:r w:rsidR="003B09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Alternate</w:t>
                            </w:r>
                          </w:p>
                          <w:p w14:paraId="1B479FBB" w14:textId="47F3B21E" w:rsidR="008E7D60" w:rsidRPr="00F72499" w:rsidRDefault="008E7D60" w:rsidP="00DE1879">
                            <w:pPr>
                              <w:tabs>
                                <w:tab w:val="left" w:pos="2700"/>
                                <w:tab w:val="left" w:pos="5040"/>
                              </w:tabs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7249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John Cooney, Secretary </w:t>
                            </w:r>
                            <w:r w:rsidR="00DE187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C621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Scott Eisenlohr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Alternate</w:t>
                            </w:r>
                            <w:r w:rsidRPr="00F7249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                                 </w:t>
                            </w:r>
                          </w:p>
                          <w:p w14:paraId="1547A139" w14:textId="1FA258AF" w:rsidR="00E76FD5" w:rsidRDefault="008E7D60" w:rsidP="00DE1879">
                            <w:pPr>
                              <w:tabs>
                                <w:tab w:val="left" w:pos="2700"/>
                                <w:tab w:val="left" w:pos="5040"/>
                              </w:tabs>
                              <w:spacing w:after="0"/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</w:pPr>
                            <w:r w:rsidRPr="00F72499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 xml:space="preserve">Adam Quagliaroli    </w:t>
                            </w:r>
                            <w:r w:rsidR="00DE1879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 w:rsidR="00702705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 xml:space="preserve">Jan Perry, </w:t>
                            </w:r>
                            <w:r w:rsidR="00C6214C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Alternate</w:t>
                            </w:r>
                            <w:r w:rsidRPr="00F72499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  <w:p w14:paraId="25C787F3" w14:textId="366538F9" w:rsidR="008E7D60" w:rsidRPr="00F72499" w:rsidRDefault="008E7D60" w:rsidP="008E7D60">
                            <w:pPr>
                              <w:tabs>
                                <w:tab w:val="left" w:pos="2250"/>
                                <w:tab w:val="left" w:pos="5040"/>
                              </w:tabs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FDFAC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1.25pt;margin-top:-22.5pt;width:264pt;height:72.7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" strokeweight="4.5pt">
                <v:stroke linestyle="thickThin"/>
                <v:textbox>
                  <w:txbxContent>
                    <w:p w14:paraId="4307C90E" w14:textId="77777777" w:rsidR="008E7D60" w:rsidRPr="00CC6BBC" w:rsidRDefault="008E7D60" w:rsidP="008E7D60">
                      <w:pPr>
                        <w:tabs>
                          <w:tab w:val="left" w:pos="1260"/>
                        </w:tabs>
                        <w:jc w:val="center"/>
                        <w:rPr>
                          <w:rFonts w:ascii="Cambria" w:hAnsi="Cambria" w:cs="Times New Roman"/>
                          <w:b/>
                          <w:iCs/>
                          <w:sz w:val="16"/>
                          <w:szCs w:val="16"/>
                          <w:u w:val="single"/>
                        </w:rPr>
                      </w:pPr>
                      <w:r w:rsidRPr="00CC6BBC">
                        <w:rPr>
                          <w:rFonts w:ascii="Cambria" w:hAnsi="Cambria" w:cs="Times New Roman"/>
                          <w:b/>
                          <w:iCs/>
                          <w:sz w:val="16"/>
                          <w:szCs w:val="16"/>
                          <w:u w:val="single"/>
                        </w:rPr>
                        <w:t>Commission Members:</w:t>
                      </w:r>
                    </w:p>
                    <w:p w14:paraId="34BCB238" w14:textId="6878ACC3" w:rsidR="008E7D60" w:rsidRDefault="00E76FD5" w:rsidP="00DE1879">
                      <w:pPr>
                        <w:tabs>
                          <w:tab w:val="left" w:pos="2700"/>
                          <w:tab w:val="left" w:pos="5040"/>
                        </w:tabs>
                        <w:spacing w:after="0"/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Willard Platt</w:t>
                      </w:r>
                      <w:r w:rsidR="008E7D60" w:rsidRPr="00F72499">
                        <w:rPr>
                          <w:rFonts w:ascii="Arial" w:hAnsi="Arial" w:cs="Arial"/>
                          <w:sz w:val="16"/>
                          <w:szCs w:val="16"/>
                        </w:rPr>
                        <w:t>, Chairman</w:t>
                      </w:r>
                      <w:r w:rsidR="00DE1879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F62BC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Rista </w:t>
                      </w:r>
                      <w:proofErr w:type="spellStart"/>
                      <w:r w:rsidR="00F62BC1">
                        <w:rPr>
                          <w:rFonts w:ascii="Arial" w:hAnsi="Arial" w:cs="Arial"/>
                          <w:sz w:val="16"/>
                          <w:szCs w:val="16"/>
                        </w:rPr>
                        <w:t>Malanca</w:t>
                      </w:r>
                      <w:proofErr w:type="spellEnd"/>
                      <w:r w:rsidR="008E7D60" w:rsidRPr="00F7249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D85225B" w14:textId="0C901C03" w:rsidR="008E7D60" w:rsidRPr="008E7D60" w:rsidRDefault="008E7D60" w:rsidP="00DE1879">
                      <w:pPr>
                        <w:tabs>
                          <w:tab w:val="left" w:pos="2700"/>
                          <w:tab w:val="left" w:pos="5040"/>
                        </w:tabs>
                        <w:spacing w:after="0"/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</w:pPr>
                      <w:r w:rsidRPr="00F72499">
                        <w:rPr>
                          <w:rFonts w:ascii="Arial" w:hAnsi="Arial" w:cs="Arial"/>
                          <w:sz w:val="16"/>
                          <w:szCs w:val="16"/>
                        </w:rPr>
                        <w:t>Peter Marchand, Vice Chairma</w:t>
                      </w:r>
                      <w:r w:rsidR="00BA739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n     </w:t>
                      </w:r>
                      <w:r w:rsidR="00DE187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DE1879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C6214C">
                        <w:rPr>
                          <w:rFonts w:ascii="Arial" w:hAnsi="Arial" w:cs="Arial"/>
                          <w:sz w:val="16"/>
                          <w:szCs w:val="16"/>
                        </w:rPr>
                        <w:t>Charlene LaVoie</w:t>
                      </w:r>
                      <w:r w:rsidR="003B0927">
                        <w:rPr>
                          <w:rFonts w:ascii="Arial" w:hAnsi="Arial" w:cs="Arial"/>
                          <w:sz w:val="16"/>
                          <w:szCs w:val="16"/>
                        </w:rPr>
                        <w:t>, Alternate</w:t>
                      </w:r>
                    </w:p>
                    <w:p w14:paraId="1B479FBB" w14:textId="47F3B21E" w:rsidR="008E7D60" w:rsidRPr="00F72499" w:rsidRDefault="008E7D60" w:rsidP="00DE1879">
                      <w:pPr>
                        <w:tabs>
                          <w:tab w:val="left" w:pos="2700"/>
                          <w:tab w:val="left" w:pos="5040"/>
                        </w:tabs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7249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John Cooney, Secretary </w:t>
                      </w:r>
                      <w:r w:rsidR="00DE1879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C6214C">
                        <w:rPr>
                          <w:rFonts w:ascii="Arial" w:hAnsi="Arial" w:cs="Arial"/>
                          <w:sz w:val="16"/>
                          <w:szCs w:val="16"/>
                        </w:rPr>
                        <w:t>Scott Eisenlohr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 Alternate</w:t>
                      </w:r>
                      <w:r w:rsidRPr="00F7249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                                 </w:t>
                      </w:r>
                    </w:p>
                    <w:p w14:paraId="1547A139" w14:textId="1FA258AF" w:rsidR="00E76FD5" w:rsidRDefault="008E7D60" w:rsidP="00DE1879">
                      <w:pPr>
                        <w:tabs>
                          <w:tab w:val="left" w:pos="2700"/>
                          <w:tab w:val="left" w:pos="5040"/>
                        </w:tabs>
                        <w:spacing w:after="0"/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</w:pPr>
                      <w:r w:rsidRPr="00F72499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 xml:space="preserve">Adam Quagliaroli    </w:t>
                      </w:r>
                      <w:r w:rsidR="00DE1879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ab/>
                      </w:r>
                      <w:r w:rsidR="00702705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 xml:space="preserve">Jan Perry, </w:t>
                      </w:r>
                      <w:r w:rsidR="00C6214C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Alternate</w:t>
                      </w:r>
                      <w:r w:rsidRPr="00F72499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 xml:space="preserve">     </w:t>
                      </w:r>
                    </w:p>
                    <w:p w14:paraId="25C787F3" w14:textId="366538F9" w:rsidR="008E7D60" w:rsidRPr="00F72499" w:rsidRDefault="008E7D60" w:rsidP="008E7D60">
                      <w:pPr>
                        <w:tabs>
                          <w:tab w:val="left" w:pos="2250"/>
                          <w:tab w:val="left" w:pos="5040"/>
                        </w:tabs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17B541" w14:textId="77777777" w:rsidR="008E7D60" w:rsidRDefault="008E7D60"/>
    <w:p w14:paraId="44B55212" w14:textId="53B1760D" w:rsidR="00E76FD5" w:rsidRPr="00E76FD5" w:rsidRDefault="00E76FD5" w:rsidP="00CB56C7">
      <w:pPr>
        <w:jc w:val="center"/>
        <w:rPr>
          <w:b/>
          <w:bCs/>
          <w:sz w:val="32"/>
          <w:szCs w:val="32"/>
        </w:rPr>
      </w:pPr>
      <w:r w:rsidRPr="00E76FD5">
        <w:rPr>
          <w:b/>
          <w:bCs/>
          <w:sz w:val="32"/>
          <w:szCs w:val="32"/>
        </w:rPr>
        <w:t>REGULAR MEETING AGENDA</w:t>
      </w:r>
    </w:p>
    <w:p w14:paraId="2C6A009A" w14:textId="36523E85" w:rsidR="007A388D" w:rsidRPr="002566B3" w:rsidRDefault="008E7D60" w:rsidP="007A388D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b/>
          <w:bCs/>
          <w:sz w:val="21"/>
          <w:szCs w:val="21"/>
        </w:rPr>
      </w:pPr>
      <w:r w:rsidRPr="002566B3">
        <w:rPr>
          <w:b/>
          <w:bCs/>
          <w:sz w:val="21"/>
          <w:szCs w:val="21"/>
        </w:rPr>
        <w:t>Call to Order, Roll Call, and Seating of Alternates</w:t>
      </w:r>
    </w:p>
    <w:p w14:paraId="087EBB65" w14:textId="5A1BDC2D" w:rsidR="0083491B" w:rsidRPr="002566B3" w:rsidRDefault="000E4279" w:rsidP="007A388D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b/>
          <w:bCs/>
          <w:sz w:val="21"/>
          <w:szCs w:val="21"/>
        </w:rPr>
      </w:pPr>
      <w:r w:rsidRPr="002566B3">
        <w:rPr>
          <w:b/>
          <w:bCs/>
          <w:sz w:val="21"/>
          <w:szCs w:val="21"/>
        </w:rPr>
        <w:t>Agenda Revie</w:t>
      </w:r>
      <w:r w:rsidR="0083491B" w:rsidRPr="002566B3">
        <w:rPr>
          <w:b/>
          <w:bCs/>
          <w:sz w:val="21"/>
          <w:szCs w:val="21"/>
        </w:rPr>
        <w:t>w</w:t>
      </w:r>
    </w:p>
    <w:p w14:paraId="2ED546D7" w14:textId="704E476E" w:rsidR="00E76FD5" w:rsidRPr="002566B3" w:rsidRDefault="008E7D60" w:rsidP="007A388D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b/>
          <w:bCs/>
          <w:sz w:val="21"/>
          <w:szCs w:val="21"/>
        </w:rPr>
      </w:pPr>
      <w:r w:rsidRPr="002566B3">
        <w:rPr>
          <w:b/>
          <w:bCs/>
          <w:sz w:val="21"/>
          <w:szCs w:val="21"/>
        </w:rPr>
        <w:t>Public Comment</w:t>
      </w:r>
      <w:r w:rsidR="00DE1879" w:rsidRPr="002566B3">
        <w:rPr>
          <w:b/>
          <w:bCs/>
          <w:sz w:val="21"/>
          <w:szCs w:val="21"/>
        </w:rPr>
        <w:t xml:space="preserve"> </w:t>
      </w:r>
      <w:r w:rsidR="00DE1879" w:rsidRPr="002566B3">
        <w:rPr>
          <w:i/>
          <w:iCs/>
          <w:sz w:val="21"/>
          <w:szCs w:val="21"/>
        </w:rPr>
        <w:t>(not related to agenda items)</w:t>
      </w:r>
    </w:p>
    <w:p w14:paraId="58DBC5F9" w14:textId="5FADB152" w:rsidR="00685C76" w:rsidRPr="002566B3" w:rsidRDefault="00685C76" w:rsidP="00344E7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  <w:bCs/>
          <w:sz w:val="21"/>
          <w:szCs w:val="21"/>
        </w:rPr>
      </w:pPr>
      <w:r w:rsidRPr="002566B3">
        <w:rPr>
          <w:b/>
          <w:bCs/>
          <w:sz w:val="21"/>
          <w:szCs w:val="21"/>
        </w:rPr>
        <w:t>Public Hearing</w:t>
      </w:r>
      <w:r w:rsidR="00BF6A9A" w:rsidRPr="002566B3">
        <w:rPr>
          <w:b/>
          <w:bCs/>
          <w:sz w:val="21"/>
          <w:szCs w:val="21"/>
        </w:rPr>
        <w:t>s</w:t>
      </w:r>
    </w:p>
    <w:p w14:paraId="3AC12F47" w14:textId="362D5B9C" w:rsidR="006D3284" w:rsidRPr="002566B3" w:rsidRDefault="00D068E8" w:rsidP="00244028">
      <w:pPr>
        <w:pStyle w:val="ListParagraph"/>
        <w:numPr>
          <w:ilvl w:val="1"/>
          <w:numId w:val="1"/>
        </w:numPr>
        <w:spacing w:after="0" w:line="240" w:lineRule="auto"/>
        <w:rPr>
          <w:sz w:val="21"/>
          <w:szCs w:val="21"/>
        </w:rPr>
      </w:pPr>
      <w:hyperlink r:id="rId7" w:history="1">
        <w:r w:rsidRPr="002566B3">
          <w:rPr>
            <w:rStyle w:val="Hyperlink"/>
            <w:sz w:val="21"/>
            <w:szCs w:val="21"/>
          </w:rPr>
          <w:t>PZC-25-23</w:t>
        </w:r>
      </w:hyperlink>
    </w:p>
    <w:p w14:paraId="0E5F788C" w14:textId="549563D1" w:rsidR="00D068E8" w:rsidRPr="002566B3" w:rsidRDefault="00D068E8" w:rsidP="00D068E8">
      <w:pPr>
        <w:pStyle w:val="ListParagraph"/>
        <w:spacing w:after="0" w:line="240" w:lineRule="auto"/>
        <w:rPr>
          <w:sz w:val="21"/>
          <w:szCs w:val="21"/>
        </w:rPr>
      </w:pPr>
      <w:r w:rsidRPr="002566B3">
        <w:rPr>
          <w:sz w:val="21"/>
          <w:szCs w:val="21"/>
        </w:rPr>
        <w:t>Applicant: Wesley Clow on behalf of Mountaintop Trucking, LLC</w:t>
      </w:r>
    </w:p>
    <w:p w14:paraId="60499C71" w14:textId="6504ABB2" w:rsidR="00B5509B" w:rsidRPr="002566B3" w:rsidRDefault="00B5509B" w:rsidP="00D068E8">
      <w:pPr>
        <w:pStyle w:val="ListParagraph"/>
        <w:spacing w:after="0" w:line="240" w:lineRule="auto"/>
        <w:rPr>
          <w:sz w:val="21"/>
          <w:szCs w:val="21"/>
        </w:rPr>
      </w:pPr>
      <w:r w:rsidRPr="002566B3">
        <w:rPr>
          <w:sz w:val="21"/>
          <w:szCs w:val="21"/>
        </w:rPr>
        <w:t xml:space="preserve">Location: 179 </w:t>
      </w:r>
      <w:r w:rsidR="007541E1" w:rsidRPr="002566B3">
        <w:rPr>
          <w:sz w:val="21"/>
          <w:szCs w:val="21"/>
        </w:rPr>
        <w:t>Colebrook River Rd.</w:t>
      </w:r>
    </w:p>
    <w:p w14:paraId="313D1586" w14:textId="3F75F6DA" w:rsidR="007541E1" w:rsidRPr="002566B3" w:rsidRDefault="007541E1" w:rsidP="00D068E8">
      <w:pPr>
        <w:pStyle w:val="ListParagraph"/>
        <w:spacing w:after="0" w:line="240" w:lineRule="auto"/>
        <w:rPr>
          <w:sz w:val="21"/>
          <w:szCs w:val="21"/>
        </w:rPr>
      </w:pPr>
      <w:r w:rsidRPr="002566B3">
        <w:rPr>
          <w:sz w:val="21"/>
          <w:szCs w:val="21"/>
        </w:rPr>
        <w:t>Proposal: Special Permit for Excavation Renewal</w:t>
      </w:r>
      <w:r w:rsidR="00F14F47" w:rsidRPr="002566B3">
        <w:rPr>
          <w:sz w:val="21"/>
          <w:szCs w:val="21"/>
        </w:rPr>
        <w:t xml:space="preserve"> (</w:t>
      </w:r>
      <w:r w:rsidR="00CD7900" w:rsidRPr="002566B3">
        <w:rPr>
          <w:sz w:val="21"/>
          <w:szCs w:val="21"/>
        </w:rPr>
        <w:t>Zone: PI)</w:t>
      </w:r>
    </w:p>
    <w:p w14:paraId="324C4E07" w14:textId="3D237CAE" w:rsidR="00CD7900" w:rsidRPr="002566B3" w:rsidRDefault="00CD7900" w:rsidP="00CD7900">
      <w:pPr>
        <w:pStyle w:val="ListParagraph"/>
        <w:numPr>
          <w:ilvl w:val="1"/>
          <w:numId w:val="1"/>
        </w:numPr>
        <w:spacing w:after="0" w:line="240" w:lineRule="auto"/>
        <w:rPr>
          <w:sz w:val="21"/>
          <w:szCs w:val="21"/>
        </w:rPr>
      </w:pPr>
      <w:hyperlink r:id="rId8" w:history="1">
        <w:r w:rsidRPr="002566B3">
          <w:rPr>
            <w:rStyle w:val="Hyperlink"/>
            <w:sz w:val="21"/>
            <w:szCs w:val="21"/>
          </w:rPr>
          <w:t>PZC-25-25</w:t>
        </w:r>
      </w:hyperlink>
    </w:p>
    <w:p w14:paraId="5903D6A9" w14:textId="45D50DDF" w:rsidR="00CD7900" w:rsidRPr="002566B3" w:rsidRDefault="00CD7900" w:rsidP="00CD7900">
      <w:pPr>
        <w:pStyle w:val="ListParagraph"/>
        <w:spacing w:after="0" w:line="240" w:lineRule="auto"/>
        <w:rPr>
          <w:sz w:val="21"/>
          <w:szCs w:val="21"/>
        </w:rPr>
      </w:pPr>
      <w:r w:rsidRPr="002566B3">
        <w:rPr>
          <w:sz w:val="21"/>
          <w:szCs w:val="21"/>
        </w:rPr>
        <w:t>Applicant: George N</w:t>
      </w:r>
      <w:r w:rsidR="00F5654A" w:rsidRPr="002566B3">
        <w:rPr>
          <w:sz w:val="21"/>
          <w:szCs w:val="21"/>
        </w:rPr>
        <w:t>oujiam</w:t>
      </w:r>
    </w:p>
    <w:p w14:paraId="2956787E" w14:textId="2AA0C780" w:rsidR="00F5654A" w:rsidRPr="002566B3" w:rsidRDefault="00F5654A" w:rsidP="00CD7900">
      <w:pPr>
        <w:pStyle w:val="ListParagraph"/>
        <w:spacing w:after="0" w:line="240" w:lineRule="auto"/>
        <w:rPr>
          <w:sz w:val="21"/>
          <w:szCs w:val="21"/>
        </w:rPr>
      </w:pPr>
      <w:r w:rsidRPr="002566B3">
        <w:rPr>
          <w:sz w:val="21"/>
          <w:szCs w:val="21"/>
        </w:rPr>
        <w:t>Location: 25 Center St.</w:t>
      </w:r>
    </w:p>
    <w:p w14:paraId="5AA9A710" w14:textId="1042656D" w:rsidR="00F5654A" w:rsidRPr="002566B3" w:rsidRDefault="00F5654A" w:rsidP="00CD7900">
      <w:pPr>
        <w:pStyle w:val="ListParagraph"/>
        <w:spacing w:after="0" w:line="240" w:lineRule="auto"/>
        <w:rPr>
          <w:sz w:val="21"/>
          <w:szCs w:val="21"/>
        </w:rPr>
      </w:pPr>
      <w:r w:rsidRPr="002566B3">
        <w:rPr>
          <w:sz w:val="21"/>
          <w:szCs w:val="21"/>
        </w:rPr>
        <w:t>Proposal: Special Permit application to convert mixed-use building to multi-family (Zone: TC)</w:t>
      </w:r>
    </w:p>
    <w:p w14:paraId="3078AC7C" w14:textId="45467346" w:rsidR="009C5C1C" w:rsidRPr="002566B3" w:rsidRDefault="009C5C1C" w:rsidP="00244028">
      <w:pPr>
        <w:pStyle w:val="ListParagraph"/>
        <w:numPr>
          <w:ilvl w:val="1"/>
          <w:numId w:val="1"/>
        </w:numPr>
        <w:spacing w:after="0" w:line="240" w:lineRule="auto"/>
        <w:rPr>
          <w:sz w:val="21"/>
          <w:szCs w:val="21"/>
        </w:rPr>
      </w:pPr>
      <w:hyperlink r:id="rId9" w:history="1">
        <w:r w:rsidRPr="002566B3">
          <w:rPr>
            <w:rStyle w:val="Hyperlink"/>
            <w:sz w:val="21"/>
            <w:szCs w:val="21"/>
          </w:rPr>
          <w:t>PZC-25-20</w:t>
        </w:r>
      </w:hyperlink>
      <w:r w:rsidRPr="002566B3">
        <w:rPr>
          <w:sz w:val="21"/>
          <w:szCs w:val="21"/>
        </w:rPr>
        <w:t xml:space="preserve"> </w:t>
      </w:r>
    </w:p>
    <w:p w14:paraId="2C4B1410" w14:textId="4B9D1948" w:rsidR="009C5C1C" w:rsidRPr="002566B3" w:rsidRDefault="009C5C1C" w:rsidP="00244028">
      <w:pPr>
        <w:pStyle w:val="ListParagraph"/>
        <w:spacing w:after="0" w:line="240" w:lineRule="auto"/>
        <w:rPr>
          <w:sz w:val="21"/>
          <w:szCs w:val="21"/>
        </w:rPr>
      </w:pPr>
      <w:r w:rsidRPr="002566B3">
        <w:rPr>
          <w:sz w:val="21"/>
          <w:szCs w:val="21"/>
        </w:rPr>
        <w:t>Applicant: Town of Winchester</w:t>
      </w:r>
    </w:p>
    <w:p w14:paraId="76D43447" w14:textId="5BC780E3" w:rsidR="009C5C1C" w:rsidRPr="002566B3" w:rsidRDefault="009C5C1C" w:rsidP="00244028">
      <w:pPr>
        <w:pStyle w:val="ListParagraph"/>
        <w:spacing w:after="0" w:line="240" w:lineRule="auto"/>
        <w:rPr>
          <w:sz w:val="21"/>
          <w:szCs w:val="21"/>
        </w:rPr>
      </w:pPr>
      <w:r w:rsidRPr="002566B3">
        <w:rPr>
          <w:sz w:val="21"/>
          <w:szCs w:val="21"/>
        </w:rPr>
        <w:t>Proposal: Updates to Zoning Regulations - Sections 415-26, 415-38, 415-40, 415-19, 415-21, 415-55, Appendix A – Use Table</w:t>
      </w:r>
    </w:p>
    <w:p w14:paraId="58D6B410" w14:textId="58246640" w:rsidR="009C5C1C" w:rsidRPr="002566B3" w:rsidRDefault="009C5C1C" w:rsidP="00244028">
      <w:pPr>
        <w:pStyle w:val="ListParagraph"/>
        <w:numPr>
          <w:ilvl w:val="1"/>
          <w:numId w:val="1"/>
        </w:numPr>
        <w:spacing w:after="0" w:line="240" w:lineRule="auto"/>
        <w:rPr>
          <w:sz w:val="21"/>
          <w:szCs w:val="21"/>
        </w:rPr>
      </w:pPr>
      <w:hyperlink r:id="rId10" w:history="1">
        <w:r w:rsidRPr="002566B3">
          <w:rPr>
            <w:rStyle w:val="Hyperlink"/>
            <w:sz w:val="21"/>
            <w:szCs w:val="21"/>
          </w:rPr>
          <w:t>PZC-25</w:t>
        </w:r>
        <w:r w:rsidR="00F37776" w:rsidRPr="002566B3">
          <w:rPr>
            <w:rStyle w:val="Hyperlink"/>
            <w:sz w:val="21"/>
            <w:szCs w:val="21"/>
          </w:rPr>
          <w:t>-21</w:t>
        </w:r>
      </w:hyperlink>
    </w:p>
    <w:p w14:paraId="14E60365" w14:textId="4CFFEE0F" w:rsidR="00F37776" w:rsidRPr="002566B3" w:rsidRDefault="00F37776" w:rsidP="00244028">
      <w:pPr>
        <w:pStyle w:val="ListParagraph"/>
        <w:spacing w:after="0" w:line="240" w:lineRule="auto"/>
        <w:rPr>
          <w:sz w:val="21"/>
          <w:szCs w:val="21"/>
        </w:rPr>
      </w:pPr>
      <w:r w:rsidRPr="002566B3">
        <w:rPr>
          <w:sz w:val="21"/>
          <w:szCs w:val="21"/>
        </w:rPr>
        <w:t>Applicant: Town of Winchester</w:t>
      </w:r>
    </w:p>
    <w:p w14:paraId="4B409EED" w14:textId="1F51604D" w:rsidR="00344E7F" w:rsidRPr="002566B3" w:rsidRDefault="004735CF" w:rsidP="00344E7F">
      <w:pPr>
        <w:pStyle w:val="ListParagraph"/>
        <w:spacing w:after="0" w:line="360" w:lineRule="auto"/>
        <w:rPr>
          <w:sz w:val="21"/>
          <w:szCs w:val="21"/>
        </w:rPr>
      </w:pPr>
      <w:r w:rsidRPr="002566B3">
        <w:rPr>
          <w:sz w:val="21"/>
          <w:szCs w:val="21"/>
        </w:rPr>
        <w:t>Proposal: Updates to Subdivision Regulations – Section 400-53, Fire Suppression Requirements</w:t>
      </w:r>
    </w:p>
    <w:p w14:paraId="0C6EF9BE" w14:textId="5B744387" w:rsidR="004B2585" w:rsidRPr="002566B3" w:rsidRDefault="008E7D60" w:rsidP="00625A39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  <w:bCs/>
          <w:sz w:val="21"/>
          <w:szCs w:val="21"/>
        </w:rPr>
      </w:pPr>
      <w:r w:rsidRPr="002566B3">
        <w:rPr>
          <w:b/>
          <w:bCs/>
          <w:sz w:val="21"/>
          <w:szCs w:val="21"/>
        </w:rPr>
        <w:t>Old Business</w:t>
      </w:r>
    </w:p>
    <w:p w14:paraId="05261D2B" w14:textId="77777777" w:rsidR="003D19BA" w:rsidRPr="002566B3" w:rsidRDefault="003D19BA" w:rsidP="003D19BA">
      <w:pPr>
        <w:pStyle w:val="ListParagraph"/>
        <w:numPr>
          <w:ilvl w:val="1"/>
          <w:numId w:val="1"/>
        </w:numPr>
        <w:spacing w:after="0" w:line="240" w:lineRule="auto"/>
        <w:rPr>
          <w:sz w:val="21"/>
          <w:szCs w:val="21"/>
        </w:rPr>
      </w:pPr>
      <w:hyperlink r:id="rId11" w:history="1">
        <w:r w:rsidRPr="002566B3">
          <w:rPr>
            <w:rStyle w:val="Hyperlink"/>
            <w:sz w:val="21"/>
            <w:szCs w:val="21"/>
          </w:rPr>
          <w:t>PZC-25-23</w:t>
        </w:r>
      </w:hyperlink>
    </w:p>
    <w:p w14:paraId="2239B24C" w14:textId="77777777" w:rsidR="003D19BA" w:rsidRPr="002566B3" w:rsidRDefault="003D19BA" w:rsidP="003D19BA">
      <w:pPr>
        <w:pStyle w:val="ListParagraph"/>
        <w:spacing w:after="0" w:line="240" w:lineRule="auto"/>
        <w:rPr>
          <w:sz w:val="21"/>
          <w:szCs w:val="21"/>
        </w:rPr>
      </w:pPr>
      <w:r w:rsidRPr="002566B3">
        <w:rPr>
          <w:sz w:val="21"/>
          <w:szCs w:val="21"/>
        </w:rPr>
        <w:t>Applicant: Wesley Clow on behalf of Mountaintop Trucking, LLC</w:t>
      </w:r>
    </w:p>
    <w:p w14:paraId="1A79BF84" w14:textId="77777777" w:rsidR="003D19BA" w:rsidRPr="002566B3" w:rsidRDefault="003D19BA" w:rsidP="003D19BA">
      <w:pPr>
        <w:pStyle w:val="ListParagraph"/>
        <w:spacing w:after="0" w:line="240" w:lineRule="auto"/>
        <w:rPr>
          <w:sz w:val="21"/>
          <w:szCs w:val="21"/>
        </w:rPr>
      </w:pPr>
      <w:r w:rsidRPr="002566B3">
        <w:rPr>
          <w:sz w:val="21"/>
          <w:szCs w:val="21"/>
        </w:rPr>
        <w:t>Location: 179 Colebrook River Rd.</w:t>
      </w:r>
    </w:p>
    <w:p w14:paraId="4BB4DD61" w14:textId="77777777" w:rsidR="003D19BA" w:rsidRPr="002566B3" w:rsidRDefault="003D19BA" w:rsidP="003D19BA">
      <w:pPr>
        <w:pStyle w:val="ListParagraph"/>
        <w:spacing w:after="0" w:line="240" w:lineRule="auto"/>
        <w:rPr>
          <w:sz w:val="21"/>
          <w:szCs w:val="21"/>
        </w:rPr>
      </w:pPr>
      <w:r w:rsidRPr="002566B3">
        <w:rPr>
          <w:sz w:val="21"/>
          <w:szCs w:val="21"/>
        </w:rPr>
        <w:t>Proposal: Special Permit for Excavation Renewal (Zone: PI)</w:t>
      </w:r>
    </w:p>
    <w:p w14:paraId="749DB571" w14:textId="77777777" w:rsidR="003D19BA" w:rsidRPr="002566B3" w:rsidRDefault="003D19BA" w:rsidP="003D19BA">
      <w:pPr>
        <w:pStyle w:val="ListParagraph"/>
        <w:numPr>
          <w:ilvl w:val="1"/>
          <w:numId w:val="1"/>
        </w:numPr>
        <w:spacing w:after="0" w:line="240" w:lineRule="auto"/>
        <w:rPr>
          <w:sz w:val="21"/>
          <w:szCs w:val="21"/>
        </w:rPr>
      </w:pPr>
      <w:hyperlink r:id="rId12" w:history="1">
        <w:r w:rsidRPr="002566B3">
          <w:rPr>
            <w:rStyle w:val="Hyperlink"/>
            <w:sz w:val="21"/>
            <w:szCs w:val="21"/>
          </w:rPr>
          <w:t>PZC-25-25</w:t>
        </w:r>
      </w:hyperlink>
    </w:p>
    <w:p w14:paraId="61469CC5" w14:textId="77777777" w:rsidR="003D19BA" w:rsidRPr="002566B3" w:rsidRDefault="003D19BA" w:rsidP="003D19BA">
      <w:pPr>
        <w:pStyle w:val="ListParagraph"/>
        <w:spacing w:after="0" w:line="240" w:lineRule="auto"/>
        <w:rPr>
          <w:sz w:val="21"/>
          <w:szCs w:val="21"/>
        </w:rPr>
      </w:pPr>
      <w:r w:rsidRPr="002566B3">
        <w:rPr>
          <w:sz w:val="21"/>
          <w:szCs w:val="21"/>
        </w:rPr>
        <w:t>Applicant: George Noujiam</w:t>
      </w:r>
    </w:p>
    <w:p w14:paraId="6CF920FB" w14:textId="77777777" w:rsidR="003D19BA" w:rsidRPr="002566B3" w:rsidRDefault="003D19BA" w:rsidP="003D19BA">
      <w:pPr>
        <w:pStyle w:val="ListParagraph"/>
        <w:spacing w:after="0" w:line="240" w:lineRule="auto"/>
        <w:rPr>
          <w:sz w:val="21"/>
          <w:szCs w:val="21"/>
        </w:rPr>
      </w:pPr>
      <w:r w:rsidRPr="002566B3">
        <w:rPr>
          <w:sz w:val="21"/>
          <w:szCs w:val="21"/>
        </w:rPr>
        <w:t>Location: 25 Center St.</w:t>
      </w:r>
    </w:p>
    <w:p w14:paraId="18475F77" w14:textId="346ED692" w:rsidR="003D19BA" w:rsidRPr="002566B3" w:rsidRDefault="003D19BA" w:rsidP="003D19BA">
      <w:pPr>
        <w:pStyle w:val="ListParagraph"/>
        <w:spacing w:after="0" w:line="240" w:lineRule="auto"/>
        <w:rPr>
          <w:sz w:val="21"/>
          <w:szCs w:val="21"/>
        </w:rPr>
      </w:pPr>
      <w:r w:rsidRPr="002566B3">
        <w:rPr>
          <w:sz w:val="21"/>
          <w:szCs w:val="21"/>
        </w:rPr>
        <w:t>Proposal: Special Permit application to convert mixed-use building to multi-family (Zone: TC)</w:t>
      </w:r>
    </w:p>
    <w:p w14:paraId="7BE6C454" w14:textId="36915C5C" w:rsidR="0046691E" w:rsidRPr="002566B3" w:rsidRDefault="008E7D60" w:rsidP="005C5789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  <w:bCs/>
          <w:sz w:val="21"/>
          <w:szCs w:val="21"/>
        </w:rPr>
      </w:pPr>
      <w:r w:rsidRPr="002566B3">
        <w:rPr>
          <w:b/>
          <w:bCs/>
          <w:sz w:val="21"/>
          <w:szCs w:val="21"/>
        </w:rPr>
        <w:t>New Business</w:t>
      </w:r>
    </w:p>
    <w:p w14:paraId="2F5A0C4B" w14:textId="224E2309" w:rsidR="00E0499E" w:rsidRPr="002566B3" w:rsidRDefault="00AE1CCA" w:rsidP="00E0499E">
      <w:pPr>
        <w:pStyle w:val="ListParagraph"/>
        <w:numPr>
          <w:ilvl w:val="1"/>
          <w:numId w:val="1"/>
        </w:numPr>
        <w:spacing w:after="0" w:line="240" w:lineRule="auto"/>
        <w:rPr>
          <w:sz w:val="21"/>
          <w:szCs w:val="21"/>
        </w:rPr>
      </w:pPr>
      <w:r w:rsidRPr="002566B3">
        <w:rPr>
          <w:sz w:val="21"/>
          <w:szCs w:val="21"/>
        </w:rPr>
        <w:t xml:space="preserve">CGS 8-24 Review: </w:t>
      </w:r>
      <w:r w:rsidR="00C15AEC" w:rsidRPr="002566B3">
        <w:rPr>
          <w:sz w:val="21"/>
          <w:szCs w:val="21"/>
        </w:rPr>
        <w:t>Review bond funding for the replacement of the Pearson School roof</w:t>
      </w:r>
      <w:r w:rsidR="00E0499E" w:rsidRPr="002566B3">
        <w:rPr>
          <w:sz w:val="21"/>
          <w:szCs w:val="21"/>
        </w:rPr>
        <w:t xml:space="preserve"> in accordance with </w:t>
      </w:r>
      <w:hyperlink r:id="rId13" w:anchor="sec_8-24" w:history="1">
        <w:r w:rsidR="00E0499E" w:rsidRPr="002566B3">
          <w:rPr>
            <w:rStyle w:val="Hyperlink"/>
            <w:sz w:val="21"/>
            <w:szCs w:val="21"/>
          </w:rPr>
          <w:t>CT General Statutes Section 8-24</w:t>
        </w:r>
      </w:hyperlink>
    </w:p>
    <w:p w14:paraId="44E2897E" w14:textId="38233CE0" w:rsidR="004E1FA1" w:rsidRPr="002566B3" w:rsidRDefault="004E1FA1" w:rsidP="00E0499E">
      <w:pPr>
        <w:pStyle w:val="ListParagraph"/>
        <w:numPr>
          <w:ilvl w:val="1"/>
          <w:numId w:val="1"/>
        </w:numPr>
        <w:spacing w:after="0" w:line="240" w:lineRule="auto"/>
        <w:rPr>
          <w:sz w:val="21"/>
          <w:szCs w:val="21"/>
        </w:rPr>
      </w:pPr>
      <w:r w:rsidRPr="002566B3">
        <w:rPr>
          <w:sz w:val="21"/>
          <w:szCs w:val="21"/>
        </w:rPr>
        <w:t>Review Draft Flood Plain Overlay District Regulation</w:t>
      </w:r>
    </w:p>
    <w:p w14:paraId="61FCDF3A" w14:textId="01477865" w:rsidR="00AB09C7" w:rsidRPr="002566B3" w:rsidRDefault="009E29ED" w:rsidP="00E0499E">
      <w:pPr>
        <w:pStyle w:val="ListParagraph"/>
        <w:numPr>
          <w:ilvl w:val="1"/>
          <w:numId w:val="1"/>
        </w:num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Discuss </w:t>
      </w:r>
      <w:r w:rsidR="002566B3" w:rsidRPr="002566B3">
        <w:rPr>
          <w:sz w:val="21"/>
          <w:szCs w:val="21"/>
        </w:rPr>
        <w:t>Multiple Dwellings Regulation</w:t>
      </w:r>
    </w:p>
    <w:p w14:paraId="612393D0" w14:textId="639AA4C6" w:rsidR="00BD4ABB" w:rsidRPr="002566B3" w:rsidRDefault="008E7D60" w:rsidP="008A7E4E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b/>
          <w:bCs/>
          <w:sz w:val="21"/>
          <w:szCs w:val="21"/>
        </w:rPr>
      </w:pPr>
      <w:r w:rsidRPr="002566B3">
        <w:rPr>
          <w:b/>
          <w:bCs/>
          <w:sz w:val="21"/>
          <w:szCs w:val="21"/>
        </w:rPr>
        <w:t>Other Busines</w:t>
      </w:r>
      <w:r w:rsidR="00BD4ABB" w:rsidRPr="002566B3">
        <w:rPr>
          <w:b/>
          <w:bCs/>
          <w:sz w:val="21"/>
          <w:szCs w:val="21"/>
        </w:rPr>
        <w:t>s</w:t>
      </w:r>
    </w:p>
    <w:p w14:paraId="5912F484" w14:textId="4E557D1D" w:rsidR="008E7D60" w:rsidRPr="002566B3" w:rsidRDefault="008E7D60" w:rsidP="007A388D">
      <w:pPr>
        <w:pStyle w:val="ListParagraph"/>
        <w:numPr>
          <w:ilvl w:val="0"/>
          <w:numId w:val="1"/>
        </w:numPr>
        <w:spacing w:before="240" w:after="0" w:line="240" w:lineRule="auto"/>
        <w:ind w:left="360"/>
        <w:rPr>
          <w:b/>
          <w:bCs/>
          <w:sz w:val="21"/>
          <w:szCs w:val="21"/>
        </w:rPr>
      </w:pPr>
      <w:r w:rsidRPr="002566B3">
        <w:rPr>
          <w:b/>
          <w:bCs/>
          <w:sz w:val="21"/>
          <w:szCs w:val="21"/>
        </w:rPr>
        <w:t>Approval of Minutes</w:t>
      </w:r>
    </w:p>
    <w:p w14:paraId="5303839E" w14:textId="52C19593" w:rsidR="008E7D60" w:rsidRPr="002566B3" w:rsidRDefault="00344E7F" w:rsidP="007A388D">
      <w:pPr>
        <w:pStyle w:val="ListParagraph"/>
        <w:numPr>
          <w:ilvl w:val="0"/>
          <w:numId w:val="6"/>
        </w:numPr>
        <w:spacing w:before="240" w:after="0" w:line="360" w:lineRule="auto"/>
        <w:rPr>
          <w:sz w:val="21"/>
          <w:szCs w:val="21"/>
        </w:rPr>
      </w:pPr>
      <w:r w:rsidRPr="002566B3">
        <w:rPr>
          <w:sz w:val="21"/>
          <w:szCs w:val="21"/>
        </w:rPr>
        <w:t xml:space="preserve">January </w:t>
      </w:r>
      <w:r w:rsidR="00D95D63" w:rsidRPr="002566B3">
        <w:rPr>
          <w:sz w:val="21"/>
          <w:szCs w:val="21"/>
        </w:rPr>
        <w:t>26</w:t>
      </w:r>
      <w:r w:rsidR="008E7D60" w:rsidRPr="002566B3">
        <w:rPr>
          <w:sz w:val="21"/>
          <w:szCs w:val="21"/>
        </w:rPr>
        <w:t>, 202</w:t>
      </w:r>
      <w:r w:rsidR="008A7E4E" w:rsidRPr="002566B3">
        <w:rPr>
          <w:sz w:val="21"/>
          <w:szCs w:val="21"/>
        </w:rPr>
        <w:t>6</w:t>
      </w:r>
      <w:r w:rsidR="008E7D60" w:rsidRPr="002566B3">
        <w:rPr>
          <w:sz w:val="21"/>
          <w:szCs w:val="21"/>
        </w:rPr>
        <w:t xml:space="preserve"> </w:t>
      </w:r>
      <w:r w:rsidR="00D63F55" w:rsidRPr="002566B3">
        <w:rPr>
          <w:sz w:val="21"/>
          <w:szCs w:val="21"/>
        </w:rPr>
        <w:t>Regular</w:t>
      </w:r>
      <w:r w:rsidR="008E7D60" w:rsidRPr="002566B3">
        <w:rPr>
          <w:sz w:val="21"/>
          <w:szCs w:val="21"/>
        </w:rPr>
        <w:t xml:space="preserve"> Meeting</w:t>
      </w:r>
    </w:p>
    <w:p w14:paraId="1001CCAB" w14:textId="1B561B86" w:rsidR="00CB56C7" w:rsidRPr="002566B3" w:rsidRDefault="008E7D60" w:rsidP="007A388D">
      <w:pPr>
        <w:pStyle w:val="ListParagraph"/>
        <w:numPr>
          <w:ilvl w:val="0"/>
          <w:numId w:val="1"/>
        </w:numPr>
        <w:spacing w:before="240" w:after="0" w:line="360" w:lineRule="auto"/>
        <w:ind w:left="360"/>
        <w:rPr>
          <w:b/>
          <w:bCs/>
          <w:sz w:val="21"/>
          <w:szCs w:val="21"/>
        </w:rPr>
      </w:pPr>
      <w:r w:rsidRPr="002566B3">
        <w:rPr>
          <w:b/>
          <w:bCs/>
          <w:sz w:val="21"/>
          <w:szCs w:val="21"/>
        </w:rPr>
        <w:t>Communication</w:t>
      </w:r>
    </w:p>
    <w:p w14:paraId="410FF919" w14:textId="376DCA5E" w:rsidR="006F2C2F" w:rsidRPr="002566B3" w:rsidRDefault="008E7D60" w:rsidP="002566B3">
      <w:pPr>
        <w:pStyle w:val="ListParagraph"/>
        <w:numPr>
          <w:ilvl w:val="0"/>
          <w:numId w:val="1"/>
        </w:numPr>
        <w:spacing w:before="240" w:after="0"/>
        <w:ind w:left="360"/>
        <w:rPr>
          <w:b/>
          <w:bCs/>
          <w:sz w:val="21"/>
          <w:szCs w:val="21"/>
        </w:rPr>
      </w:pPr>
      <w:r w:rsidRPr="002566B3">
        <w:rPr>
          <w:b/>
          <w:bCs/>
          <w:sz w:val="21"/>
          <w:szCs w:val="21"/>
        </w:rPr>
        <w:t>Adjournment</w:t>
      </w:r>
    </w:p>
    <w:sectPr w:rsidR="006F2C2F" w:rsidRPr="002566B3" w:rsidSect="00E244C3">
      <w:headerReference w:type="default" r:id="rId14"/>
      <w:footerReference w:type="default" r:id="rId15"/>
      <w:headerReference w:type="first" r:id="rId16"/>
      <w:pgSz w:w="12240" w:h="15840"/>
      <w:pgMar w:top="2610" w:right="1440" w:bottom="630" w:left="1440" w:header="720" w:footer="6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E89D7" w14:textId="77777777" w:rsidR="006239EF" w:rsidRDefault="006239EF" w:rsidP="008E7D60">
      <w:pPr>
        <w:spacing w:after="0" w:line="240" w:lineRule="auto"/>
      </w:pPr>
      <w:r>
        <w:separator/>
      </w:r>
    </w:p>
  </w:endnote>
  <w:endnote w:type="continuationSeparator" w:id="0">
    <w:p w14:paraId="5920E454" w14:textId="77777777" w:rsidR="006239EF" w:rsidRDefault="006239EF" w:rsidP="008E7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dsor BT">
    <w:altName w:val="Bookman Old Style"/>
    <w:charset w:val="00"/>
    <w:family w:val="roman"/>
    <w:pitch w:val="variable"/>
    <w:sig w:usb0="00000007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CF33B" w14:textId="5B58C837" w:rsidR="008E7D60" w:rsidRDefault="008E7D60">
    <w:pPr>
      <w:pStyle w:val="Footer"/>
    </w:pPr>
    <w:r>
      <w:t>Planning and Zoning Commission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7461B227" w14:textId="719BD90B" w:rsidR="008E7D60" w:rsidRDefault="008A7E4E">
    <w:pPr>
      <w:pStyle w:val="Footer"/>
    </w:pPr>
    <w:r>
      <w:t>February 9</w:t>
    </w:r>
    <w:r w:rsidR="008E7D60">
      <w:t>, 202</w:t>
    </w:r>
    <w:r>
      <w:t>6</w:t>
    </w:r>
    <w:r w:rsidR="008E7D60">
      <w:t xml:space="preserve"> Regular Meeting Agenda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E461B" w14:textId="77777777" w:rsidR="006239EF" w:rsidRDefault="006239EF" w:rsidP="008E7D60">
      <w:pPr>
        <w:spacing w:after="0" w:line="240" w:lineRule="auto"/>
      </w:pPr>
      <w:r>
        <w:separator/>
      </w:r>
    </w:p>
  </w:footnote>
  <w:footnote w:type="continuationSeparator" w:id="0">
    <w:p w14:paraId="05499CEB" w14:textId="77777777" w:rsidR="006239EF" w:rsidRDefault="006239EF" w:rsidP="008E7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C87F1" w14:textId="21D7BA40" w:rsidR="008E7D60" w:rsidRPr="008E7D60" w:rsidRDefault="008E7D60" w:rsidP="008E7D60">
    <w:pPr>
      <w:keepNext/>
      <w:spacing w:after="0" w:line="240" w:lineRule="auto"/>
      <w:jc w:val="center"/>
      <w:outlineLvl w:val="0"/>
      <w:rPr>
        <w:rFonts w:ascii="Arial" w:eastAsia="Times New Roman" w:hAnsi="Arial" w:cs="Arial"/>
        <w:b/>
        <w:kern w:val="0"/>
        <w:sz w:val="22"/>
        <w:szCs w:val="22"/>
        <w14:ligatures w14:val="none"/>
      </w:rPr>
    </w:pPr>
    <w:r w:rsidRPr="008E7D60">
      <w:rPr>
        <w:rFonts w:ascii="Times New Roman" w:eastAsia="Times New Roman" w:hAnsi="Times New Roman" w:cs="Times New Roman"/>
        <w:b/>
        <w:i/>
        <w:noProof/>
        <w:kern w:val="0"/>
        <w14:ligatures w14:val="none"/>
      </w:rPr>
      <w:drawing>
        <wp:anchor distT="0" distB="0" distL="114300" distR="114300" simplePos="0" relativeHeight="251659264" behindDoc="1" locked="0" layoutInCell="1" allowOverlap="1" wp14:anchorId="571CAAAD" wp14:editId="4704E526">
          <wp:simplePos x="0" y="0"/>
          <wp:positionH relativeFrom="column">
            <wp:posOffset>228600</wp:posOffset>
          </wp:positionH>
          <wp:positionV relativeFrom="paragraph">
            <wp:posOffset>77470</wp:posOffset>
          </wp:positionV>
          <wp:extent cx="1009650" cy="981075"/>
          <wp:effectExtent l="0" t="0" r="0" b="9525"/>
          <wp:wrapNone/>
          <wp:docPr id="1495110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7D60">
      <w:rPr>
        <w:rFonts w:ascii="Windsor BT" w:eastAsia="Times New Roman" w:hAnsi="Windsor BT" w:cs="Times New Roman"/>
        <w:b/>
        <w:kern w:val="0"/>
        <w14:ligatures w14:val="none"/>
      </w:rPr>
      <w:t xml:space="preserve"> </w:t>
    </w:r>
    <w:r w:rsidRPr="008E7D60">
      <w:rPr>
        <w:rFonts w:ascii="Arial" w:eastAsia="Times New Roman" w:hAnsi="Arial" w:cs="Arial"/>
        <w:b/>
        <w:kern w:val="0"/>
        <w:sz w:val="22"/>
        <w:szCs w:val="22"/>
        <w14:ligatures w14:val="none"/>
      </w:rPr>
      <w:t>Town of Winchester</w:t>
    </w:r>
  </w:p>
  <w:p w14:paraId="1E87DAE8" w14:textId="77777777" w:rsidR="008E7D60" w:rsidRPr="008E7D60" w:rsidRDefault="008E7D60" w:rsidP="008E7D60">
    <w:pPr>
      <w:keepNext/>
      <w:spacing w:after="0" w:line="240" w:lineRule="auto"/>
      <w:contextualSpacing/>
      <w:jc w:val="center"/>
      <w:outlineLvl w:val="1"/>
      <w:rPr>
        <w:rFonts w:ascii="Arial" w:eastAsia="Times New Roman" w:hAnsi="Arial" w:cs="Arial"/>
        <w:b/>
        <w:kern w:val="0"/>
        <w:sz w:val="22"/>
        <w:szCs w:val="22"/>
        <w14:ligatures w14:val="none"/>
      </w:rPr>
    </w:pPr>
    <w:r w:rsidRPr="008E7D60">
      <w:rPr>
        <w:rFonts w:ascii="Arial" w:eastAsia="Times New Roman" w:hAnsi="Arial" w:cs="Arial"/>
        <w:b/>
        <w:kern w:val="0"/>
        <w:sz w:val="22"/>
        <w:szCs w:val="22"/>
        <w14:ligatures w14:val="none"/>
      </w:rPr>
      <w:t>PLANNING AND ZONING COMMISSION</w:t>
    </w:r>
  </w:p>
  <w:p w14:paraId="5CE5AC28" w14:textId="0E0986A5" w:rsidR="008E7D60" w:rsidRPr="008E7D60" w:rsidRDefault="008E7D60" w:rsidP="008E7D60">
    <w:pPr>
      <w:keepNext/>
      <w:spacing w:after="0" w:line="240" w:lineRule="auto"/>
      <w:contextualSpacing/>
      <w:jc w:val="center"/>
      <w:outlineLvl w:val="7"/>
      <w:rPr>
        <w:rFonts w:ascii="Arial" w:eastAsia="Times New Roman" w:hAnsi="Arial" w:cs="Arial"/>
        <w:bCs/>
        <w:iCs/>
        <w:kern w:val="0"/>
        <w:sz w:val="22"/>
        <w:szCs w:val="22"/>
        <w14:ligatures w14:val="none"/>
      </w:rPr>
    </w:pPr>
    <w:r w:rsidRPr="008E7D60">
      <w:rPr>
        <w:rFonts w:ascii="Arial" w:eastAsia="Times New Roman" w:hAnsi="Arial" w:cs="Arial"/>
        <w:b/>
        <w:kern w:val="0"/>
        <w14:ligatures w14:val="none"/>
      </w:rPr>
      <w:t>Ju</w:t>
    </w:r>
    <w:r w:rsidR="0046691E">
      <w:rPr>
        <w:rFonts w:ascii="Arial" w:eastAsia="Times New Roman" w:hAnsi="Arial" w:cs="Arial"/>
        <w:b/>
        <w:kern w:val="0"/>
        <w14:ligatures w14:val="none"/>
      </w:rPr>
      <w:t>ly</w:t>
    </w:r>
    <w:r w:rsidRPr="008E7D60">
      <w:rPr>
        <w:rFonts w:ascii="Arial" w:eastAsia="Times New Roman" w:hAnsi="Arial" w:cs="Arial"/>
        <w:b/>
        <w:kern w:val="0"/>
        <w14:ligatures w14:val="none"/>
      </w:rPr>
      <w:t xml:space="preserve"> </w:t>
    </w:r>
    <w:r w:rsidR="0046691E">
      <w:rPr>
        <w:rFonts w:ascii="Arial" w:eastAsia="Times New Roman" w:hAnsi="Arial" w:cs="Arial"/>
        <w:b/>
        <w:kern w:val="0"/>
        <w14:ligatures w14:val="none"/>
      </w:rPr>
      <w:t>24</w:t>
    </w:r>
    <w:r w:rsidRPr="008E7D60">
      <w:rPr>
        <w:rFonts w:ascii="Arial" w:eastAsia="Times New Roman" w:hAnsi="Arial" w:cs="Arial"/>
        <w:b/>
        <w:kern w:val="0"/>
        <w14:ligatures w14:val="none"/>
      </w:rPr>
      <w:t>, 2025</w:t>
    </w:r>
    <w:r w:rsidRPr="008E7D60">
      <w:rPr>
        <w:rFonts w:ascii="Arial" w:eastAsia="Times New Roman" w:hAnsi="Arial" w:cs="Arial"/>
        <w:b/>
        <w:kern w:val="0"/>
        <w:sz w:val="22"/>
        <w:szCs w:val="22"/>
        <w14:ligatures w14:val="none"/>
      </w:rPr>
      <w:t xml:space="preserve"> – </w:t>
    </w:r>
    <w:r w:rsidR="00715CB9">
      <w:rPr>
        <w:rFonts w:ascii="Arial" w:eastAsia="Times New Roman" w:hAnsi="Arial" w:cs="Arial"/>
        <w:b/>
        <w:kern w:val="0"/>
        <w:sz w:val="22"/>
        <w:szCs w:val="22"/>
        <w14:ligatures w14:val="none"/>
      </w:rPr>
      <w:t>7</w:t>
    </w:r>
    <w:r w:rsidRPr="008E7D60">
      <w:rPr>
        <w:rFonts w:ascii="Arial" w:eastAsia="Times New Roman" w:hAnsi="Arial" w:cs="Arial"/>
        <w:b/>
        <w:kern w:val="0"/>
        <w:sz w:val="22"/>
        <w:szCs w:val="22"/>
        <w14:ligatures w14:val="none"/>
      </w:rPr>
      <w:t>:</w:t>
    </w:r>
    <w:r w:rsidR="00715CB9">
      <w:rPr>
        <w:rFonts w:ascii="Arial" w:eastAsia="Times New Roman" w:hAnsi="Arial" w:cs="Arial"/>
        <w:b/>
        <w:kern w:val="0"/>
        <w:sz w:val="22"/>
        <w:szCs w:val="22"/>
        <w14:ligatures w14:val="none"/>
      </w:rPr>
      <w:t>0</w:t>
    </w:r>
    <w:r w:rsidRPr="008E7D60">
      <w:rPr>
        <w:rFonts w:ascii="Arial" w:eastAsia="Times New Roman" w:hAnsi="Arial" w:cs="Arial"/>
        <w:b/>
        <w:kern w:val="0"/>
        <w:sz w:val="22"/>
        <w:szCs w:val="22"/>
        <w14:ligatures w14:val="none"/>
      </w:rPr>
      <w:t>0 PM</w:t>
    </w:r>
    <w:r w:rsidRPr="008E7D60">
      <w:rPr>
        <w:rFonts w:ascii="Arial" w:eastAsia="Times New Roman" w:hAnsi="Arial" w:cs="Arial"/>
        <w:bCs/>
        <w:i/>
        <w:kern w:val="0"/>
        <w:sz w:val="22"/>
        <w:szCs w:val="22"/>
        <w14:ligatures w14:val="none"/>
      </w:rPr>
      <w:br/>
    </w:r>
    <w:r w:rsidRPr="008E7D60">
      <w:rPr>
        <w:rFonts w:ascii="Arial" w:eastAsia="Times New Roman" w:hAnsi="Arial" w:cs="Arial"/>
        <w:bCs/>
        <w:iCs/>
        <w:kern w:val="0"/>
        <w:sz w:val="22"/>
        <w:szCs w:val="22"/>
        <w14:ligatures w14:val="none"/>
      </w:rPr>
      <w:t>Town of Winchester Town Hall</w:t>
    </w:r>
  </w:p>
  <w:p w14:paraId="720A5C03" w14:textId="77777777" w:rsidR="008E7D60" w:rsidRPr="008E7D60" w:rsidRDefault="008E7D60" w:rsidP="008E7D60">
    <w:pPr>
      <w:keepNext/>
      <w:spacing w:after="0" w:line="240" w:lineRule="auto"/>
      <w:contextualSpacing/>
      <w:jc w:val="center"/>
      <w:outlineLvl w:val="7"/>
      <w:rPr>
        <w:rFonts w:ascii="Arial" w:eastAsia="Times New Roman" w:hAnsi="Arial" w:cs="Arial"/>
        <w:bCs/>
        <w:iCs/>
        <w:kern w:val="0"/>
        <w:sz w:val="22"/>
        <w:szCs w:val="22"/>
        <w14:ligatures w14:val="none"/>
      </w:rPr>
    </w:pPr>
    <w:r w:rsidRPr="008E7D60">
      <w:rPr>
        <w:rFonts w:ascii="Arial" w:eastAsia="Times New Roman" w:hAnsi="Arial" w:cs="Arial"/>
        <w:bCs/>
        <w:iCs/>
        <w:kern w:val="0"/>
        <w:sz w:val="22"/>
        <w:szCs w:val="22"/>
        <w14:ligatures w14:val="none"/>
      </w:rPr>
      <w:t>338 Main Street – 2</w:t>
    </w:r>
    <w:r w:rsidRPr="008E7D60">
      <w:rPr>
        <w:rFonts w:ascii="Arial" w:eastAsia="Times New Roman" w:hAnsi="Arial" w:cs="Arial"/>
        <w:bCs/>
        <w:iCs/>
        <w:kern w:val="0"/>
        <w:sz w:val="22"/>
        <w:szCs w:val="22"/>
        <w:vertAlign w:val="superscript"/>
        <w14:ligatures w14:val="none"/>
      </w:rPr>
      <w:t>nd</w:t>
    </w:r>
    <w:r w:rsidRPr="008E7D60">
      <w:rPr>
        <w:rFonts w:ascii="Arial" w:eastAsia="Times New Roman" w:hAnsi="Arial" w:cs="Arial"/>
        <w:bCs/>
        <w:iCs/>
        <w:kern w:val="0"/>
        <w:sz w:val="22"/>
        <w:szCs w:val="22"/>
        <w14:ligatures w14:val="none"/>
      </w:rPr>
      <w:t xml:space="preserve"> Floor – P. Francis Hicks Room</w:t>
    </w:r>
  </w:p>
  <w:p w14:paraId="044F72A5" w14:textId="77777777" w:rsidR="008E7D60" w:rsidRDefault="008E7D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B4A01" w14:textId="686CDA60" w:rsidR="008E7D60" w:rsidRPr="008E7D60" w:rsidRDefault="008E7D60" w:rsidP="008E7D60">
    <w:pPr>
      <w:keepNext/>
      <w:spacing w:after="0" w:line="240" w:lineRule="auto"/>
      <w:jc w:val="center"/>
      <w:outlineLvl w:val="0"/>
      <w:rPr>
        <w:rFonts w:ascii="Arial" w:eastAsia="Times New Roman" w:hAnsi="Arial" w:cs="Arial"/>
        <w:b/>
        <w:kern w:val="0"/>
        <w:sz w:val="22"/>
        <w:szCs w:val="22"/>
        <w14:ligatures w14:val="none"/>
      </w:rPr>
    </w:pPr>
    <w:r w:rsidRPr="008E7D60">
      <w:rPr>
        <w:rFonts w:ascii="Times New Roman" w:eastAsia="Times New Roman" w:hAnsi="Times New Roman" w:cs="Times New Roman"/>
        <w:b/>
        <w:i/>
        <w:noProof/>
        <w:kern w:val="0"/>
        <w14:ligatures w14:val="none"/>
      </w:rPr>
      <w:drawing>
        <wp:anchor distT="0" distB="0" distL="114300" distR="114300" simplePos="0" relativeHeight="251661312" behindDoc="1" locked="0" layoutInCell="1" allowOverlap="1" wp14:anchorId="21464F42" wp14:editId="33028A37">
          <wp:simplePos x="0" y="0"/>
          <wp:positionH relativeFrom="column">
            <wp:posOffset>228600</wp:posOffset>
          </wp:positionH>
          <wp:positionV relativeFrom="paragraph">
            <wp:posOffset>77470</wp:posOffset>
          </wp:positionV>
          <wp:extent cx="1009650" cy="981075"/>
          <wp:effectExtent l="0" t="0" r="0" b="9525"/>
          <wp:wrapNone/>
          <wp:docPr id="6114434" name="Picture 3" descr="A red and yellow emblem with a castle and lion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061617" name="Picture 3" descr="A red and yellow emblem with a castle and lion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7D60">
      <w:rPr>
        <w:rFonts w:ascii="Windsor BT" w:eastAsia="Times New Roman" w:hAnsi="Windsor BT" w:cs="Times New Roman"/>
        <w:b/>
        <w:kern w:val="0"/>
        <w14:ligatures w14:val="none"/>
      </w:rPr>
      <w:t xml:space="preserve"> </w:t>
    </w:r>
    <w:r w:rsidRPr="008E7D60">
      <w:rPr>
        <w:rFonts w:ascii="Arial" w:eastAsia="Times New Roman" w:hAnsi="Arial" w:cs="Arial"/>
        <w:b/>
        <w:kern w:val="0"/>
        <w:sz w:val="22"/>
        <w:szCs w:val="22"/>
        <w14:ligatures w14:val="none"/>
      </w:rPr>
      <w:t>Town of Winchester</w:t>
    </w:r>
  </w:p>
  <w:p w14:paraId="4632D697" w14:textId="77777777" w:rsidR="008E7D60" w:rsidRPr="008E7D60" w:rsidRDefault="008E7D60" w:rsidP="008E7D60">
    <w:pPr>
      <w:keepNext/>
      <w:spacing w:after="0" w:line="240" w:lineRule="auto"/>
      <w:contextualSpacing/>
      <w:jc w:val="center"/>
      <w:outlineLvl w:val="1"/>
      <w:rPr>
        <w:rFonts w:ascii="Arial" w:eastAsia="Times New Roman" w:hAnsi="Arial" w:cs="Arial"/>
        <w:b/>
        <w:kern w:val="0"/>
        <w:sz w:val="22"/>
        <w:szCs w:val="22"/>
        <w14:ligatures w14:val="none"/>
      </w:rPr>
    </w:pPr>
    <w:r w:rsidRPr="008E7D60">
      <w:rPr>
        <w:rFonts w:ascii="Arial" w:eastAsia="Times New Roman" w:hAnsi="Arial" w:cs="Arial"/>
        <w:b/>
        <w:kern w:val="0"/>
        <w:sz w:val="22"/>
        <w:szCs w:val="22"/>
        <w14:ligatures w14:val="none"/>
      </w:rPr>
      <w:t>PLANNING AND ZONING COMMISSION</w:t>
    </w:r>
  </w:p>
  <w:p w14:paraId="275F2A9C" w14:textId="124039FB" w:rsidR="008E7D60" w:rsidRPr="008E7D60" w:rsidRDefault="006D3284" w:rsidP="008E7D60">
    <w:pPr>
      <w:keepNext/>
      <w:spacing w:after="0" w:line="240" w:lineRule="auto"/>
      <w:contextualSpacing/>
      <w:jc w:val="center"/>
      <w:outlineLvl w:val="7"/>
      <w:rPr>
        <w:rFonts w:ascii="Arial" w:eastAsia="Times New Roman" w:hAnsi="Arial" w:cs="Arial"/>
        <w:bCs/>
        <w:iCs/>
        <w:kern w:val="0"/>
        <w:sz w:val="22"/>
        <w:szCs w:val="22"/>
        <w14:ligatures w14:val="none"/>
      </w:rPr>
    </w:pPr>
    <w:r>
      <w:rPr>
        <w:rFonts w:ascii="Arial" w:eastAsia="Times New Roman" w:hAnsi="Arial" w:cs="Arial"/>
        <w:b/>
        <w:kern w:val="0"/>
        <w14:ligatures w14:val="none"/>
      </w:rPr>
      <w:t>February 9</w:t>
    </w:r>
    <w:r w:rsidR="008E7D60" w:rsidRPr="008E7D60">
      <w:rPr>
        <w:rFonts w:ascii="Arial" w:eastAsia="Times New Roman" w:hAnsi="Arial" w:cs="Arial"/>
        <w:b/>
        <w:kern w:val="0"/>
        <w14:ligatures w14:val="none"/>
      </w:rPr>
      <w:t>, 202</w:t>
    </w:r>
    <w:r w:rsidR="00AE35B0">
      <w:rPr>
        <w:rFonts w:ascii="Arial" w:eastAsia="Times New Roman" w:hAnsi="Arial" w:cs="Arial"/>
        <w:b/>
        <w:kern w:val="0"/>
        <w14:ligatures w14:val="none"/>
      </w:rPr>
      <w:t>6</w:t>
    </w:r>
    <w:r w:rsidR="008E7D60" w:rsidRPr="008E7D60">
      <w:rPr>
        <w:rFonts w:ascii="Arial" w:eastAsia="Times New Roman" w:hAnsi="Arial" w:cs="Arial"/>
        <w:b/>
        <w:kern w:val="0"/>
        <w:sz w:val="22"/>
        <w:szCs w:val="22"/>
        <w14:ligatures w14:val="none"/>
      </w:rPr>
      <w:t xml:space="preserve"> – </w:t>
    </w:r>
    <w:r w:rsidR="00E76FD5">
      <w:rPr>
        <w:rFonts w:ascii="Arial" w:eastAsia="Times New Roman" w:hAnsi="Arial" w:cs="Arial"/>
        <w:b/>
        <w:kern w:val="0"/>
        <w:sz w:val="22"/>
        <w:szCs w:val="22"/>
        <w14:ligatures w14:val="none"/>
      </w:rPr>
      <w:t>7:00</w:t>
    </w:r>
    <w:r w:rsidR="008E7D60" w:rsidRPr="008E7D60">
      <w:rPr>
        <w:rFonts w:ascii="Arial" w:eastAsia="Times New Roman" w:hAnsi="Arial" w:cs="Arial"/>
        <w:b/>
        <w:kern w:val="0"/>
        <w:sz w:val="22"/>
        <w:szCs w:val="22"/>
        <w14:ligatures w14:val="none"/>
      </w:rPr>
      <w:t xml:space="preserve"> PM</w:t>
    </w:r>
    <w:r w:rsidR="008E7D60" w:rsidRPr="008E7D60">
      <w:rPr>
        <w:rFonts w:ascii="Arial" w:eastAsia="Times New Roman" w:hAnsi="Arial" w:cs="Arial"/>
        <w:bCs/>
        <w:i/>
        <w:kern w:val="0"/>
        <w:sz w:val="22"/>
        <w:szCs w:val="22"/>
        <w14:ligatures w14:val="none"/>
      </w:rPr>
      <w:br/>
    </w:r>
    <w:r w:rsidR="008E7D60" w:rsidRPr="008E7D60">
      <w:rPr>
        <w:rFonts w:ascii="Arial" w:eastAsia="Times New Roman" w:hAnsi="Arial" w:cs="Arial"/>
        <w:bCs/>
        <w:iCs/>
        <w:kern w:val="0"/>
        <w:sz w:val="22"/>
        <w:szCs w:val="22"/>
        <w14:ligatures w14:val="none"/>
      </w:rPr>
      <w:t>Town of Winchester Town Hall</w:t>
    </w:r>
  </w:p>
  <w:p w14:paraId="08F26EA7" w14:textId="77777777" w:rsidR="008E7D60" w:rsidRDefault="008E7D60" w:rsidP="008E7D60">
    <w:pPr>
      <w:keepNext/>
      <w:spacing w:after="0" w:line="240" w:lineRule="auto"/>
      <w:contextualSpacing/>
      <w:jc w:val="center"/>
      <w:outlineLvl w:val="7"/>
      <w:rPr>
        <w:rFonts w:ascii="Arial" w:eastAsia="Times New Roman" w:hAnsi="Arial" w:cs="Arial"/>
        <w:bCs/>
        <w:iCs/>
        <w:kern w:val="0"/>
        <w:sz w:val="22"/>
        <w:szCs w:val="22"/>
        <w14:ligatures w14:val="none"/>
      </w:rPr>
    </w:pPr>
    <w:r w:rsidRPr="008E7D60">
      <w:rPr>
        <w:rFonts w:ascii="Arial" w:eastAsia="Times New Roman" w:hAnsi="Arial" w:cs="Arial"/>
        <w:bCs/>
        <w:iCs/>
        <w:kern w:val="0"/>
        <w:sz w:val="22"/>
        <w:szCs w:val="22"/>
        <w14:ligatures w14:val="none"/>
      </w:rPr>
      <w:t>338 Main Street – 2</w:t>
    </w:r>
    <w:r w:rsidRPr="008E7D60">
      <w:rPr>
        <w:rFonts w:ascii="Arial" w:eastAsia="Times New Roman" w:hAnsi="Arial" w:cs="Arial"/>
        <w:bCs/>
        <w:iCs/>
        <w:kern w:val="0"/>
        <w:sz w:val="22"/>
        <w:szCs w:val="22"/>
        <w:vertAlign w:val="superscript"/>
        <w14:ligatures w14:val="none"/>
      </w:rPr>
      <w:t>nd</w:t>
    </w:r>
    <w:r w:rsidRPr="008E7D60">
      <w:rPr>
        <w:rFonts w:ascii="Arial" w:eastAsia="Times New Roman" w:hAnsi="Arial" w:cs="Arial"/>
        <w:bCs/>
        <w:iCs/>
        <w:kern w:val="0"/>
        <w:sz w:val="22"/>
        <w:szCs w:val="22"/>
        <w14:ligatures w14:val="none"/>
      </w:rPr>
      <w:t xml:space="preserve"> Floor – P. Francis Hicks Room</w:t>
    </w:r>
  </w:p>
  <w:p w14:paraId="730C56B4" w14:textId="77777777" w:rsidR="008E7D60" w:rsidRPr="008E7D60" w:rsidRDefault="008E7D60" w:rsidP="008E7D60">
    <w:pPr>
      <w:keepNext/>
      <w:spacing w:after="0" w:line="240" w:lineRule="auto"/>
      <w:contextualSpacing/>
      <w:jc w:val="center"/>
      <w:outlineLvl w:val="7"/>
      <w:rPr>
        <w:rFonts w:ascii="Arial" w:eastAsia="Times New Roman" w:hAnsi="Arial" w:cs="Arial"/>
        <w:bCs/>
        <w:iCs/>
        <w:kern w:val="0"/>
        <w:sz w:val="22"/>
        <w:szCs w:val="22"/>
        <w14:ligatures w14:val="none"/>
      </w:rPr>
    </w:pPr>
  </w:p>
  <w:p w14:paraId="10CA459D" w14:textId="77777777" w:rsidR="008E7D60" w:rsidRDefault="008E7D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7A15"/>
    <w:multiLevelType w:val="hybridMultilevel"/>
    <w:tmpl w:val="9D3C79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D172D"/>
    <w:multiLevelType w:val="hybridMultilevel"/>
    <w:tmpl w:val="58728E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62B90"/>
    <w:multiLevelType w:val="hybridMultilevel"/>
    <w:tmpl w:val="F02C6492"/>
    <w:lvl w:ilvl="0" w:tplc="08482F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E55F71"/>
    <w:multiLevelType w:val="hybridMultilevel"/>
    <w:tmpl w:val="985A4D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81464"/>
    <w:multiLevelType w:val="hybridMultilevel"/>
    <w:tmpl w:val="90A0B1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B50AF"/>
    <w:multiLevelType w:val="hybridMultilevel"/>
    <w:tmpl w:val="796C97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65760"/>
    <w:multiLevelType w:val="hybridMultilevel"/>
    <w:tmpl w:val="B254E2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418AF"/>
    <w:multiLevelType w:val="hybridMultilevel"/>
    <w:tmpl w:val="61FA3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5A40362">
      <w:start w:val="1"/>
      <w:numFmt w:val="upperLetter"/>
      <w:lvlText w:val="%2."/>
      <w:lvlJc w:val="left"/>
      <w:pPr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B59A2"/>
    <w:multiLevelType w:val="hybridMultilevel"/>
    <w:tmpl w:val="137272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72921"/>
    <w:multiLevelType w:val="hybridMultilevel"/>
    <w:tmpl w:val="75F0E4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46661A16">
      <w:start w:val="3"/>
      <w:numFmt w:val="upperLetter"/>
      <w:lvlText w:val="%3&gt;"/>
      <w:lvlJc w:val="left"/>
      <w:pPr>
        <w:ind w:left="2340" w:hanging="360"/>
      </w:pPr>
      <w:rPr>
        <w:rFonts w:ascii="Calibri" w:hAnsi="Calibri" w:cs="Calibri" w:hint="default"/>
        <w:sz w:val="24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052257">
    <w:abstractNumId w:val="7"/>
  </w:num>
  <w:num w:numId="2" w16cid:durableId="87432005">
    <w:abstractNumId w:val="9"/>
  </w:num>
  <w:num w:numId="3" w16cid:durableId="499277758">
    <w:abstractNumId w:val="6"/>
  </w:num>
  <w:num w:numId="4" w16cid:durableId="1410271338">
    <w:abstractNumId w:val="2"/>
  </w:num>
  <w:num w:numId="5" w16cid:durableId="1948266902">
    <w:abstractNumId w:val="8"/>
  </w:num>
  <w:num w:numId="6" w16cid:durableId="387919339">
    <w:abstractNumId w:val="4"/>
  </w:num>
  <w:num w:numId="7" w16cid:durableId="2052340060">
    <w:abstractNumId w:val="0"/>
  </w:num>
  <w:num w:numId="8" w16cid:durableId="1679194975">
    <w:abstractNumId w:val="3"/>
  </w:num>
  <w:num w:numId="9" w16cid:durableId="807866683">
    <w:abstractNumId w:val="5"/>
  </w:num>
  <w:num w:numId="10" w16cid:durableId="656031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60"/>
    <w:rsid w:val="000344CC"/>
    <w:rsid w:val="00057F13"/>
    <w:rsid w:val="00092782"/>
    <w:rsid w:val="000C202F"/>
    <w:rsid w:val="000D4A62"/>
    <w:rsid w:val="000E4279"/>
    <w:rsid w:val="000F53D8"/>
    <w:rsid w:val="0010228F"/>
    <w:rsid w:val="00133B9A"/>
    <w:rsid w:val="00140B79"/>
    <w:rsid w:val="0015497B"/>
    <w:rsid w:val="00172880"/>
    <w:rsid w:val="001736D8"/>
    <w:rsid w:val="0018008B"/>
    <w:rsid w:val="001A3868"/>
    <w:rsid w:val="001C6BDB"/>
    <w:rsid w:val="001F22FD"/>
    <w:rsid w:val="00204773"/>
    <w:rsid w:val="00216C84"/>
    <w:rsid w:val="002208AA"/>
    <w:rsid w:val="00244028"/>
    <w:rsid w:val="002566B3"/>
    <w:rsid w:val="002842D3"/>
    <w:rsid w:val="002966FF"/>
    <w:rsid w:val="002C1852"/>
    <w:rsid w:val="002C6EBD"/>
    <w:rsid w:val="002F264F"/>
    <w:rsid w:val="0031106E"/>
    <w:rsid w:val="003124A0"/>
    <w:rsid w:val="00321745"/>
    <w:rsid w:val="0032440C"/>
    <w:rsid w:val="00332076"/>
    <w:rsid w:val="00344E7F"/>
    <w:rsid w:val="0036393C"/>
    <w:rsid w:val="00395859"/>
    <w:rsid w:val="003B0927"/>
    <w:rsid w:val="003B20D2"/>
    <w:rsid w:val="003C22D3"/>
    <w:rsid w:val="003C6535"/>
    <w:rsid w:val="003D19BA"/>
    <w:rsid w:val="003F4976"/>
    <w:rsid w:val="00407011"/>
    <w:rsid w:val="00414BE9"/>
    <w:rsid w:val="0042122D"/>
    <w:rsid w:val="004253F2"/>
    <w:rsid w:val="004413B8"/>
    <w:rsid w:val="00450A62"/>
    <w:rsid w:val="004538E7"/>
    <w:rsid w:val="004623AE"/>
    <w:rsid w:val="0046691E"/>
    <w:rsid w:val="004735CF"/>
    <w:rsid w:val="004761C9"/>
    <w:rsid w:val="004B2585"/>
    <w:rsid w:val="004D49D7"/>
    <w:rsid w:val="004E1FA1"/>
    <w:rsid w:val="004E477E"/>
    <w:rsid w:val="004F75C2"/>
    <w:rsid w:val="00532E60"/>
    <w:rsid w:val="00537EDF"/>
    <w:rsid w:val="0055002A"/>
    <w:rsid w:val="00566208"/>
    <w:rsid w:val="00571B5B"/>
    <w:rsid w:val="005879F7"/>
    <w:rsid w:val="005C5789"/>
    <w:rsid w:val="005E772E"/>
    <w:rsid w:val="0061048E"/>
    <w:rsid w:val="00621136"/>
    <w:rsid w:val="006239EF"/>
    <w:rsid w:val="00625A39"/>
    <w:rsid w:val="00627419"/>
    <w:rsid w:val="006455E9"/>
    <w:rsid w:val="0066272D"/>
    <w:rsid w:val="006816BE"/>
    <w:rsid w:val="00685C76"/>
    <w:rsid w:val="00687DCC"/>
    <w:rsid w:val="006D3284"/>
    <w:rsid w:val="006E7309"/>
    <w:rsid w:val="006F2C2F"/>
    <w:rsid w:val="00702705"/>
    <w:rsid w:val="00704776"/>
    <w:rsid w:val="00715CB9"/>
    <w:rsid w:val="00741031"/>
    <w:rsid w:val="00752A46"/>
    <w:rsid w:val="00753E50"/>
    <w:rsid w:val="007541E1"/>
    <w:rsid w:val="00756DC6"/>
    <w:rsid w:val="007647C0"/>
    <w:rsid w:val="00792A6F"/>
    <w:rsid w:val="007A388D"/>
    <w:rsid w:val="007D1B00"/>
    <w:rsid w:val="007D7558"/>
    <w:rsid w:val="00807473"/>
    <w:rsid w:val="0083491B"/>
    <w:rsid w:val="00840EBE"/>
    <w:rsid w:val="00850032"/>
    <w:rsid w:val="00850572"/>
    <w:rsid w:val="00877BCC"/>
    <w:rsid w:val="00886168"/>
    <w:rsid w:val="008A42F3"/>
    <w:rsid w:val="008A7E4E"/>
    <w:rsid w:val="008B7AD4"/>
    <w:rsid w:val="008E7D60"/>
    <w:rsid w:val="00902E3D"/>
    <w:rsid w:val="009054CD"/>
    <w:rsid w:val="00954E3A"/>
    <w:rsid w:val="00961B3C"/>
    <w:rsid w:val="00973F96"/>
    <w:rsid w:val="00983BFC"/>
    <w:rsid w:val="00990EC4"/>
    <w:rsid w:val="00995FF7"/>
    <w:rsid w:val="009C5C1C"/>
    <w:rsid w:val="009D1428"/>
    <w:rsid w:val="009E29ED"/>
    <w:rsid w:val="009F16E6"/>
    <w:rsid w:val="009F75C4"/>
    <w:rsid w:val="00A06667"/>
    <w:rsid w:val="00A104DE"/>
    <w:rsid w:val="00A23965"/>
    <w:rsid w:val="00A32A29"/>
    <w:rsid w:val="00A41A2E"/>
    <w:rsid w:val="00A47823"/>
    <w:rsid w:val="00A523C8"/>
    <w:rsid w:val="00A5247C"/>
    <w:rsid w:val="00A54328"/>
    <w:rsid w:val="00A6636F"/>
    <w:rsid w:val="00A718CD"/>
    <w:rsid w:val="00A85A32"/>
    <w:rsid w:val="00A9245F"/>
    <w:rsid w:val="00A94B27"/>
    <w:rsid w:val="00AA3DBD"/>
    <w:rsid w:val="00AB09C7"/>
    <w:rsid w:val="00AD3F7E"/>
    <w:rsid w:val="00AE1B4C"/>
    <w:rsid w:val="00AE1CCA"/>
    <w:rsid w:val="00AE35B0"/>
    <w:rsid w:val="00B435BC"/>
    <w:rsid w:val="00B5509B"/>
    <w:rsid w:val="00B566C3"/>
    <w:rsid w:val="00B742FD"/>
    <w:rsid w:val="00B74737"/>
    <w:rsid w:val="00B819C6"/>
    <w:rsid w:val="00BA7394"/>
    <w:rsid w:val="00BB76AE"/>
    <w:rsid w:val="00BC62B5"/>
    <w:rsid w:val="00BD4ABB"/>
    <w:rsid w:val="00BF0464"/>
    <w:rsid w:val="00BF6A9A"/>
    <w:rsid w:val="00C04B6C"/>
    <w:rsid w:val="00C15AEC"/>
    <w:rsid w:val="00C213A4"/>
    <w:rsid w:val="00C423BB"/>
    <w:rsid w:val="00C545ED"/>
    <w:rsid w:val="00C6214C"/>
    <w:rsid w:val="00C75849"/>
    <w:rsid w:val="00C86BF2"/>
    <w:rsid w:val="00CB56C7"/>
    <w:rsid w:val="00CC02D6"/>
    <w:rsid w:val="00CD7900"/>
    <w:rsid w:val="00CE5336"/>
    <w:rsid w:val="00CF2F71"/>
    <w:rsid w:val="00D068E8"/>
    <w:rsid w:val="00D303DA"/>
    <w:rsid w:val="00D340C3"/>
    <w:rsid w:val="00D44C40"/>
    <w:rsid w:val="00D51C18"/>
    <w:rsid w:val="00D63F55"/>
    <w:rsid w:val="00D73CFE"/>
    <w:rsid w:val="00D86EBD"/>
    <w:rsid w:val="00D87CBD"/>
    <w:rsid w:val="00D95D63"/>
    <w:rsid w:val="00D961A3"/>
    <w:rsid w:val="00DD6389"/>
    <w:rsid w:val="00DE1879"/>
    <w:rsid w:val="00DF7466"/>
    <w:rsid w:val="00E0499E"/>
    <w:rsid w:val="00E1614F"/>
    <w:rsid w:val="00E173F4"/>
    <w:rsid w:val="00E244C3"/>
    <w:rsid w:val="00E31DAF"/>
    <w:rsid w:val="00E33078"/>
    <w:rsid w:val="00E352DE"/>
    <w:rsid w:val="00E647B7"/>
    <w:rsid w:val="00E7274F"/>
    <w:rsid w:val="00E76FD5"/>
    <w:rsid w:val="00E806AC"/>
    <w:rsid w:val="00EA517E"/>
    <w:rsid w:val="00EA7365"/>
    <w:rsid w:val="00EB013D"/>
    <w:rsid w:val="00EC340D"/>
    <w:rsid w:val="00EC3D13"/>
    <w:rsid w:val="00F14F47"/>
    <w:rsid w:val="00F31ABA"/>
    <w:rsid w:val="00F32D5C"/>
    <w:rsid w:val="00F37776"/>
    <w:rsid w:val="00F5654A"/>
    <w:rsid w:val="00F62BC1"/>
    <w:rsid w:val="00F85D10"/>
    <w:rsid w:val="00F8711C"/>
    <w:rsid w:val="00F94410"/>
    <w:rsid w:val="00FA5065"/>
    <w:rsid w:val="00FC505A"/>
    <w:rsid w:val="00FD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009DD"/>
  <w15:chartTrackingRefBased/>
  <w15:docId w15:val="{F8EE7023-0D43-4D46-B567-698F4EEF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D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D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D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D6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D6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D6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D6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D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D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D6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D6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D6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D6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D6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D6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D6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D6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D6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D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D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D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D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D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D6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7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D60"/>
  </w:style>
  <w:style w:type="paragraph" w:styleId="Footer">
    <w:name w:val="footer"/>
    <w:basedOn w:val="Normal"/>
    <w:link w:val="FooterChar"/>
    <w:uiPriority w:val="99"/>
    <w:unhideWhenUsed/>
    <w:rsid w:val="008E7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D60"/>
  </w:style>
  <w:style w:type="character" w:styleId="Hyperlink">
    <w:name w:val="Hyperlink"/>
    <w:basedOn w:val="DefaultParagraphFont"/>
    <w:uiPriority w:val="99"/>
    <w:unhideWhenUsed/>
    <w:rsid w:val="00983B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nchesterct.portal.opengov.com/records/6435" TargetMode="External"/><Relationship Id="rId13" Type="http://schemas.openxmlformats.org/officeDocument/2006/relationships/hyperlink" Target="https://www.cga.ct.gov/current/pub/chap_126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inchesterct.portal.opengov.com/records/5897" TargetMode="External"/><Relationship Id="rId12" Type="http://schemas.openxmlformats.org/officeDocument/2006/relationships/hyperlink" Target="https://winchesterct.portal.opengov.com/records/643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inchesterct.portal.opengov.com/records/589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inchesterct.portal.opengov.com/records/63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inchesterct.portal.opengov.com/records/6367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277</Words>
  <Characters>1642</Characters>
  <Application>Microsoft Office Word</Application>
  <DocSecurity>0</DocSecurity>
  <Lines>52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DeCarli</dc:creator>
  <cp:keywords/>
  <dc:description/>
  <cp:lastModifiedBy>Town Planner</cp:lastModifiedBy>
  <cp:revision>23</cp:revision>
  <cp:lastPrinted>2025-07-11T14:25:00Z</cp:lastPrinted>
  <dcterms:created xsi:type="dcterms:W3CDTF">2026-01-29T13:45:00Z</dcterms:created>
  <dcterms:modified xsi:type="dcterms:W3CDTF">2026-02-05T20:16:00Z</dcterms:modified>
</cp:coreProperties>
</file>