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3C7C" w14:textId="77777777" w:rsidR="00145893" w:rsidRPr="00AB5E02" w:rsidRDefault="00145893" w:rsidP="00145893">
      <w:pPr>
        <w:pStyle w:val="Title"/>
        <w:spacing w:before="120"/>
        <w:jc w:val="center"/>
        <w:rPr>
          <w:b/>
          <w:bCs/>
          <w:sz w:val="28"/>
          <w:szCs w:val="28"/>
        </w:rPr>
      </w:pPr>
      <w:r>
        <w:rPr>
          <w:noProof/>
        </w:rPr>
        <w:drawing>
          <wp:anchor distT="0" distB="0" distL="114300" distR="114300" simplePos="0" relativeHeight="251659264" behindDoc="1" locked="0" layoutInCell="1" allowOverlap="1" wp14:anchorId="62726ABF" wp14:editId="5A761BE5">
            <wp:simplePos x="0" y="0"/>
            <wp:positionH relativeFrom="margin">
              <wp:align>left</wp:align>
            </wp:positionH>
            <wp:positionV relativeFrom="paragraph">
              <wp:posOffset>-102235</wp:posOffset>
            </wp:positionV>
            <wp:extent cx="1028700" cy="1028700"/>
            <wp:effectExtent l="0" t="0" r="0" b="0"/>
            <wp:wrapNone/>
            <wp:docPr id="575734392" name="Picture 1" descr="A red and yellow emblem with a castle and l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yellow emblem with a castle and lions&#10;&#10;AI-generated content may be incorrect."/>
                    <pic:cNvPicPr>
                      <a:picLocks noChangeAspect="1" noChangeArrowheads="1"/>
                    </pic:cNvPicPr>
                  </pic:nvPicPr>
                  <pic:blipFill>
                    <a:blip r:embed="rId6">
                      <a:lum bright="-10000" contrast="4400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E02">
        <w:rPr>
          <w:b/>
          <w:bCs/>
          <w:sz w:val="28"/>
          <w:szCs w:val="28"/>
        </w:rPr>
        <w:t>TOWN OF WINCHESTER – CITY OF WINSTED</w:t>
      </w:r>
    </w:p>
    <w:p w14:paraId="2EA1065D" w14:textId="77777777" w:rsidR="00145893" w:rsidRPr="00AB5E02" w:rsidRDefault="00145893" w:rsidP="00145893">
      <w:pPr>
        <w:spacing w:before="120"/>
        <w:jc w:val="center"/>
        <w:rPr>
          <w:rFonts w:ascii="Americana BT" w:hAnsi="Americana BT"/>
          <w:bCs/>
          <w:sz w:val="28"/>
          <w:szCs w:val="28"/>
        </w:rPr>
      </w:pPr>
      <w:r w:rsidRPr="00AB5E02">
        <w:rPr>
          <w:rFonts w:ascii="Americana BT" w:hAnsi="Americana BT"/>
          <w:bCs/>
          <w:sz w:val="28"/>
          <w:szCs w:val="28"/>
        </w:rPr>
        <w:t>Town Hall – 338 Main Street</w:t>
      </w:r>
    </w:p>
    <w:p w14:paraId="727DE2CB" w14:textId="77777777" w:rsidR="00145893" w:rsidRDefault="00145893" w:rsidP="00145893">
      <w:pPr>
        <w:tabs>
          <w:tab w:val="left" w:pos="1050"/>
          <w:tab w:val="center" w:pos="5400"/>
        </w:tabs>
        <w:spacing w:before="120" w:after="120"/>
        <w:jc w:val="center"/>
        <w:rPr>
          <w:rFonts w:ascii="Americana BT" w:hAnsi="Americana BT"/>
          <w:bCs/>
          <w:sz w:val="28"/>
          <w:szCs w:val="28"/>
        </w:rPr>
      </w:pPr>
      <w:r w:rsidRPr="00AB5E02">
        <w:rPr>
          <w:rFonts w:ascii="Americana BT" w:hAnsi="Americana BT"/>
          <w:bCs/>
          <w:sz w:val="28"/>
          <w:szCs w:val="28"/>
        </w:rPr>
        <w:t>WINSTED, CONNECTICUT 06098</w:t>
      </w:r>
    </w:p>
    <w:p w14:paraId="00513C67" w14:textId="77777777" w:rsidR="00F525A0" w:rsidRPr="00AB5E02" w:rsidRDefault="00F525A0" w:rsidP="00145893">
      <w:pPr>
        <w:tabs>
          <w:tab w:val="left" w:pos="1050"/>
          <w:tab w:val="center" w:pos="5400"/>
        </w:tabs>
        <w:spacing w:before="120" w:after="120"/>
        <w:jc w:val="center"/>
        <w:rPr>
          <w:rFonts w:ascii="Americana BT" w:hAnsi="Americana BT"/>
          <w:bCs/>
          <w:sz w:val="28"/>
          <w:szCs w:val="28"/>
        </w:rPr>
      </w:pPr>
    </w:p>
    <w:p w14:paraId="405F0823"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REQUEST FOR QUALIFICATIONS (RFQ)</w:t>
      </w:r>
    </w:p>
    <w:p w14:paraId="18C7EB94" w14:textId="77777777" w:rsidR="00C6670E" w:rsidRPr="00C6670E" w:rsidRDefault="00C6670E" w:rsidP="00C667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6670E">
        <w:rPr>
          <w:rFonts w:ascii="Times New Roman" w:eastAsia="Times New Roman" w:hAnsi="Times New Roman" w:cs="Times New Roman"/>
          <w:b/>
          <w:bCs/>
          <w:kern w:val="0"/>
          <w:sz w:val="27"/>
          <w:szCs w:val="27"/>
          <w14:ligatures w14:val="none"/>
        </w:rPr>
        <w:t>INVASIVE PLANT ERADICATION PROGRAM</w:t>
      </w:r>
    </w:p>
    <w:p w14:paraId="48A548EF" w14:textId="77777777" w:rsidR="00C6670E" w:rsidRPr="005C415E" w:rsidRDefault="00C6670E" w:rsidP="00C667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6670E">
        <w:rPr>
          <w:rFonts w:ascii="Times New Roman" w:eastAsia="Times New Roman" w:hAnsi="Times New Roman" w:cs="Times New Roman"/>
          <w:b/>
          <w:bCs/>
          <w:kern w:val="0"/>
          <w:sz w:val="27"/>
          <w:szCs w:val="27"/>
          <w14:ligatures w14:val="none"/>
        </w:rPr>
        <w:t xml:space="preserve">Qualifications for </w:t>
      </w:r>
      <w:r w:rsidRPr="005C415E">
        <w:rPr>
          <w:rFonts w:ascii="Times New Roman" w:eastAsia="Times New Roman" w:hAnsi="Times New Roman" w:cs="Times New Roman"/>
          <w:b/>
          <w:bCs/>
          <w:kern w:val="0"/>
          <w:sz w:val="27"/>
          <w:szCs w:val="27"/>
          <w14:ligatures w14:val="none"/>
        </w:rPr>
        <w:t>Professional Environmental, Ecological Restoration, and Vegetation Management Services</w:t>
      </w:r>
    </w:p>
    <w:p w14:paraId="07EBCD32" w14:textId="37CCFB3D" w:rsidR="00C6670E" w:rsidRPr="005C415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5C415E">
        <w:rPr>
          <w:rFonts w:ascii="Times New Roman" w:eastAsia="Times New Roman" w:hAnsi="Times New Roman" w:cs="Times New Roman"/>
          <w:b/>
          <w:bCs/>
          <w:kern w:val="0"/>
          <w14:ligatures w14:val="none"/>
        </w:rPr>
        <w:t>RFQ Issue Date:</w:t>
      </w:r>
      <w:r w:rsidRPr="005C415E">
        <w:rPr>
          <w:rFonts w:ascii="Times New Roman" w:eastAsia="Times New Roman" w:hAnsi="Times New Roman" w:cs="Times New Roman"/>
          <w:kern w:val="0"/>
          <w14:ligatures w14:val="none"/>
        </w:rPr>
        <w:t xml:space="preserve"> </w:t>
      </w:r>
      <w:r w:rsidR="00F47C9F" w:rsidRPr="005C415E">
        <w:rPr>
          <w:rFonts w:ascii="Times New Roman" w:eastAsia="Times New Roman" w:hAnsi="Times New Roman" w:cs="Times New Roman"/>
          <w:kern w:val="0"/>
          <w14:ligatures w14:val="none"/>
        </w:rPr>
        <w:t>July 9, 2026</w:t>
      </w:r>
    </w:p>
    <w:p w14:paraId="7C2BBEDE" w14:textId="5F69EFEE" w:rsidR="00C6670E" w:rsidRPr="00C6670E" w:rsidRDefault="001B0154" w:rsidP="00C6670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Submission Deadline</w:t>
      </w:r>
      <w:r w:rsidR="00C6670E" w:rsidRPr="005C415E">
        <w:rPr>
          <w:rFonts w:ascii="Times New Roman" w:eastAsia="Times New Roman" w:hAnsi="Times New Roman" w:cs="Times New Roman"/>
          <w:b/>
          <w:bCs/>
          <w:kern w:val="0"/>
          <w14:ligatures w14:val="none"/>
        </w:rPr>
        <w:t>:</w:t>
      </w:r>
      <w:r w:rsidR="00841316">
        <w:rPr>
          <w:rFonts w:ascii="Times New Roman" w:eastAsia="Times New Roman" w:hAnsi="Times New Roman" w:cs="Times New Roman"/>
          <w:b/>
          <w:bCs/>
          <w:kern w:val="0"/>
          <w14:ligatures w14:val="none"/>
        </w:rPr>
        <w:t xml:space="preserve"> </w:t>
      </w:r>
      <w:r w:rsidR="00841316" w:rsidRPr="00C426E5">
        <w:rPr>
          <w:rFonts w:ascii="Times New Roman" w:eastAsia="Times New Roman" w:hAnsi="Times New Roman" w:cs="Times New Roman"/>
          <w:kern w:val="0"/>
          <w14:ligatures w14:val="none"/>
        </w:rPr>
        <w:t>Thursday</w:t>
      </w:r>
      <w:r w:rsidR="00C426E5">
        <w:rPr>
          <w:rFonts w:ascii="Times New Roman" w:eastAsia="Times New Roman" w:hAnsi="Times New Roman" w:cs="Times New Roman"/>
          <w:kern w:val="0"/>
          <w14:ligatures w14:val="none"/>
        </w:rPr>
        <w:t>,</w:t>
      </w:r>
      <w:r w:rsidR="00C6670E" w:rsidRPr="005C415E">
        <w:rPr>
          <w:rFonts w:ascii="Times New Roman" w:eastAsia="Times New Roman" w:hAnsi="Times New Roman" w:cs="Times New Roman"/>
          <w:kern w:val="0"/>
          <w14:ligatures w14:val="none"/>
        </w:rPr>
        <w:t xml:space="preserve"> </w:t>
      </w:r>
      <w:r w:rsidR="00570774" w:rsidRPr="005C415E">
        <w:rPr>
          <w:rFonts w:ascii="Times New Roman" w:eastAsia="Times New Roman" w:hAnsi="Times New Roman" w:cs="Times New Roman"/>
          <w:kern w:val="0"/>
          <w14:ligatures w14:val="none"/>
        </w:rPr>
        <w:t>August 6, 2026</w:t>
      </w:r>
      <w:r w:rsidR="001A05E5">
        <w:rPr>
          <w:rFonts w:ascii="Times New Roman" w:eastAsia="Times New Roman" w:hAnsi="Times New Roman" w:cs="Times New Roman"/>
          <w:kern w:val="0"/>
          <w14:ligatures w14:val="none"/>
        </w:rPr>
        <w:t>,</w:t>
      </w:r>
      <w:r w:rsidR="002D7C50">
        <w:rPr>
          <w:rFonts w:ascii="Times New Roman" w:eastAsia="Times New Roman" w:hAnsi="Times New Roman" w:cs="Times New Roman"/>
          <w:kern w:val="0"/>
          <w14:ligatures w14:val="none"/>
        </w:rPr>
        <w:t xml:space="preserve"> </w:t>
      </w:r>
      <w:r w:rsidR="005636D5">
        <w:rPr>
          <w:rFonts w:ascii="Times New Roman" w:eastAsia="Times New Roman" w:hAnsi="Times New Roman" w:cs="Times New Roman"/>
          <w:kern w:val="0"/>
          <w14:ligatures w14:val="none"/>
        </w:rPr>
        <w:t>12</w:t>
      </w:r>
      <w:r w:rsidR="00CC5DEE">
        <w:rPr>
          <w:rFonts w:ascii="Times New Roman" w:eastAsia="Times New Roman" w:hAnsi="Times New Roman" w:cs="Times New Roman"/>
          <w:kern w:val="0"/>
          <w14:ligatures w14:val="none"/>
        </w:rPr>
        <w:t xml:space="preserve">:00 p.m. </w:t>
      </w:r>
      <w:r>
        <w:rPr>
          <w:rFonts w:ascii="Times New Roman" w:eastAsia="Times New Roman" w:hAnsi="Times New Roman" w:cs="Times New Roman"/>
          <w:kern w:val="0"/>
          <w14:ligatures w14:val="none"/>
        </w:rPr>
        <w:t>EST</w:t>
      </w:r>
    </w:p>
    <w:p w14:paraId="35464455" w14:textId="5312FF9D" w:rsid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b/>
          <w:bCs/>
          <w:kern w:val="0"/>
          <w14:ligatures w14:val="none"/>
        </w:rPr>
        <w:t>Submit To:</w:t>
      </w:r>
      <w:r w:rsidRPr="00C6670E">
        <w:rPr>
          <w:rFonts w:ascii="Times New Roman" w:eastAsia="Times New Roman" w:hAnsi="Times New Roman" w:cs="Times New Roman"/>
          <w:kern w:val="0"/>
          <w14:ligatures w14:val="none"/>
        </w:rPr>
        <w:br/>
        <w:t>Town of Winchester</w:t>
      </w:r>
      <w:r w:rsidRPr="00C6670E">
        <w:rPr>
          <w:rFonts w:ascii="Times New Roman" w:eastAsia="Times New Roman" w:hAnsi="Times New Roman" w:cs="Times New Roman"/>
          <w:kern w:val="0"/>
          <w14:ligatures w14:val="none"/>
        </w:rPr>
        <w:br/>
      </w:r>
      <w:r w:rsidR="003010AF">
        <w:rPr>
          <w:rFonts w:ascii="Times New Roman" w:eastAsia="Times New Roman" w:hAnsi="Times New Roman" w:cs="Times New Roman"/>
          <w:kern w:val="0"/>
          <w14:ligatures w14:val="none"/>
        </w:rPr>
        <w:t>Purchasing</w:t>
      </w:r>
      <w:r w:rsidR="00195724">
        <w:rPr>
          <w:rFonts w:ascii="Times New Roman" w:eastAsia="Times New Roman" w:hAnsi="Times New Roman" w:cs="Times New Roman"/>
          <w:kern w:val="0"/>
          <w14:ligatures w14:val="none"/>
        </w:rPr>
        <w:t xml:space="preserve"> Department</w:t>
      </w:r>
      <w:r w:rsidRPr="00C6670E">
        <w:rPr>
          <w:rFonts w:ascii="Times New Roman" w:eastAsia="Times New Roman" w:hAnsi="Times New Roman" w:cs="Times New Roman"/>
          <w:kern w:val="0"/>
          <w14:ligatures w14:val="none"/>
        </w:rPr>
        <w:br/>
        <w:t>338 Main Street</w:t>
      </w:r>
      <w:r w:rsidRPr="00C6670E">
        <w:rPr>
          <w:rFonts w:ascii="Times New Roman" w:eastAsia="Times New Roman" w:hAnsi="Times New Roman" w:cs="Times New Roman"/>
          <w:kern w:val="0"/>
          <w14:ligatures w14:val="none"/>
        </w:rPr>
        <w:br/>
        <w:t>Winsted, CT 06098</w:t>
      </w:r>
    </w:p>
    <w:p w14:paraId="70BBDABD" w14:textId="26A29F97" w:rsidR="00F82652" w:rsidRPr="00175331" w:rsidRDefault="00DF52BE" w:rsidP="00C6670E">
      <w:pPr>
        <w:spacing w:before="100" w:beforeAutospacing="1" w:after="100" w:afterAutospacing="1" w:line="240" w:lineRule="auto"/>
        <w:rPr>
          <w:rFonts w:ascii="Times New Roman" w:eastAsia="Times New Roman" w:hAnsi="Times New Roman" w:cs="Times New Roman"/>
          <w:b/>
          <w:bCs/>
          <w:i/>
          <w:iCs/>
          <w:kern w:val="0"/>
          <w14:ligatures w14:val="none"/>
        </w:rPr>
      </w:pPr>
      <w:r w:rsidRPr="00175331">
        <w:rPr>
          <w:rFonts w:ascii="Times New Roman" w:eastAsia="Times New Roman" w:hAnsi="Times New Roman" w:cs="Times New Roman"/>
          <w:b/>
          <w:bCs/>
          <w:i/>
          <w:iCs/>
          <w:kern w:val="0"/>
          <w14:ligatures w14:val="none"/>
        </w:rPr>
        <w:t>Mark submission envelope “I</w:t>
      </w:r>
      <w:r w:rsidR="00175331" w:rsidRPr="00175331">
        <w:rPr>
          <w:rFonts w:ascii="Times New Roman" w:eastAsia="Times New Roman" w:hAnsi="Times New Roman" w:cs="Times New Roman"/>
          <w:b/>
          <w:bCs/>
          <w:i/>
          <w:iCs/>
          <w:kern w:val="0"/>
          <w14:ligatures w14:val="none"/>
        </w:rPr>
        <w:t>nvasive Plant Eradication Program”</w:t>
      </w:r>
    </w:p>
    <w:p w14:paraId="63B84A1E"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F72DE9">
          <v:rect id="_x0000_i1025" style="width:0;height:1.5pt" o:hralign="center" o:hrstd="t" o:hr="t" fillcolor="#a0a0a0" stroked="f"/>
        </w:pict>
      </w:r>
    </w:p>
    <w:p w14:paraId="3000478D" w14:textId="77777777"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t>1. INTRODUCTION</w:t>
      </w:r>
    </w:p>
    <w:p w14:paraId="15C5C038"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Town of Winchester, Connecticut ("Town"), is soliciting Statements of Qualifications ("SOQ") from qualified environmental consulting firms, ecological restoration specialists, vegetation management contractors, licensed herbicide applicators, and related professional service providers to assist the Town in developing and implementing a comprehensive invasive plant eradication and management program.</w:t>
      </w:r>
    </w:p>
    <w:p w14:paraId="5E6BEF92" w14:textId="269B6B79"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Town seeks qualifications from firms capable of providing professional services related to invasive species assessment, mapping, treatment planning, eradication, restoration, monitoring, public outreach, and related implementation activities. The Town reserves the right to select a single firm or multiple firms with specialized expertise to perform different components of the work.</w:t>
      </w:r>
    </w:p>
    <w:p w14:paraId="6DD29BF6"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lastRenderedPageBreak/>
        <w:t>The selected firm(s) will work collaboratively with Town staff, commissions, property owners, community organizations, and other stakeholders to reduce the environmental, ecological, and economic impacts of invasive plant species throughout Winchester.</w:t>
      </w:r>
    </w:p>
    <w:p w14:paraId="43B62A19"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CA8EC08">
          <v:rect id="_x0000_i1026" style="width:0;height:1.5pt" o:hralign="center" o:hrstd="t" o:hr="t" fillcolor="#a0a0a0" stroked="f"/>
        </w:pict>
      </w:r>
    </w:p>
    <w:p w14:paraId="3E79D321" w14:textId="77777777"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t>2. BACKGROUND</w:t>
      </w:r>
    </w:p>
    <w:p w14:paraId="62A56EDB" w14:textId="41437CEE"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Town contains a variety of natural resources including forests, wetlands, streams</w:t>
      </w:r>
      <w:r w:rsidR="008B246E">
        <w:rPr>
          <w:rFonts w:ascii="Times New Roman" w:eastAsia="Times New Roman" w:hAnsi="Times New Roman" w:cs="Times New Roman"/>
          <w:kern w:val="0"/>
          <w14:ligatures w14:val="none"/>
        </w:rPr>
        <w:t xml:space="preserve">, </w:t>
      </w:r>
      <w:r w:rsidR="00520521">
        <w:rPr>
          <w:rFonts w:ascii="Times New Roman" w:eastAsia="Times New Roman" w:hAnsi="Times New Roman" w:cs="Times New Roman"/>
          <w:kern w:val="0"/>
          <w14:ligatures w14:val="none"/>
        </w:rPr>
        <w:t>drinking water watersheds, reservoirs</w:t>
      </w:r>
      <w:r w:rsidR="005B4C4B">
        <w:rPr>
          <w:rFonts w:ascii="Times New Roman" w:eastAsia="Times New Roman" w:hAnsi="Times New Roman" w:cs="Times New Roman"/>
          <w:kern w:val="0"/>
          <w14:ligatures w14:val="none"/>
        </w:rPr>
        <w:t>, lakes, ponds</w:t>
      </w:r>
      <w:r w:rsidRPr="00C6670E">
        <w:rPr>
          <w:rFonts w:ascii="Times New Roman" w:eastAsia="Times New Roman" w:hAnsi="Times New Roman" w:cs="Times New Roman"/>
          <w:kern w:val="0"/>
          <w14:ligatures w14:val="none"/>
        </w:rPr>
        <w:t>, parks, open space properties, rights-of-way, recreational areas, and other municipal lands.</w:t>
      </w:r>
      <w:r w:rsidR="00201BA7">
        <w:rPr>
          <w:rFonts w:ascii="Times New Roman" w:eastAsia="Times New Roman" w:hAnsi="Times New Roman" w:cs="Times New Roman"/>
          <w:kern w:val="0"/>
          <w14:ligatures w14:val="none"/>
        </w:rPr>
        <w:t xml:space="preserve">  </w:t>
      </w:r>
      <w:r w:rsidRPr="00C6670E">
        <w:rPr>
          <w:rFonts w:ascii="Times New Roman" w:eastAsia="Times New Roman" w:hAnsi="Times New Roman" w:cs="Times New Roman"/>
          <w:kern w:val="0"/>
          <w14:ligatures w14:val="none"/>
        </w:rPr>
        <w:t xml:space="preserve"> Invasive plant species have become established in portions of these areas and are adversely affecting native vegetation, wildlife habitat, ecological function, public access, and long-term resource management objectives.</w:t>
      </w:r>
    </w:p>
    <w:p w14:paraId="7F9AA78A"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Town intends to develop and implement a strategic, science-based invasive plant management program that prioritizes effective, environmentally responsible, and sustainable control measures.</w:t>
      </w:r>
    </w:p>
    <w:p w14:paraId="6B1A4D1F"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Town anticipates pursuing available state, federal, nonprofit, and other funding opportunities to support implementation of the program.</w:t>
      </w:r>
    </w:p>
    <w:p w14:paraId="6B0D7EFE"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773C513">
          <v:rect id="_x0000_i1027" style="width:0;height:1.5pt" o:hralign="center" o:hrstd="t" o:hr="t" fillcolor="#a0a0a0" stroked="f"/>
        </w:pict>
      </w:r>
    </w:p>
    <w:p w14:paraId="7FCDC34A" w14:textId="77777777"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t>3. PROJECT GOALS</w:t>
      </w:r>
    </w:p>
    <w:p w14:paraId="13C9F92D"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objectives of this initiative include:</w:t>
      </w:r>
    </w:p>
    <w:p w14:paraId="46690099" w14:textId="77777777" w:rsidR="00C6670E" w:rsidRPr="00C6670E" w:rsidRDefault="00C6670E" w:rsidP="00C667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Identification and mapping of invasive plant populations on municipal lands and, where appropriate, other priority areas.</w:t>
      </w:r>
    </w:p>
    <w:p w14:paraId="4548D1D6" w14:textId="77777777" w:rsidR="00C6670E" w:rsidRPr="00C6670E" w:rsidRDefault="00C6670E" w:rsidP="00C667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Development of a comprehensive invasive plant management strategy.</w:t>
      </w:r>
    </w:p>
    <w:p w14:paraId="15A6D9EF" w14:textId="77777777" w:rsidR="00C6670E" w:rsidRPr="00C6670E" w:rsidRDefault="00C6670E" w:rsidP="00C667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Prioritization of treatment areas based on ecological, operational, and budgetary considerations.</w:t>
      </w:r>
    </w:p>
    <w:p w14:paraId="3D035B79" w14:textId="77777777" w:rsidR="00C6670E" w:rsidRPr="00C6670E" w:rsidRDefault="00C6670E" w:rsidP="00C667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Implementation of invasive plant control and eradication measures.</w:t>
      </w:r>
    </w:p>
    <w:p w14:paraId="44D90CE5" w14:textId="77777777" w:rsidR="00C6670E" w:rsidRPr="00C6670E" w:rsidRDefault="00C6670E" w:rsidP="00C667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Restoration of native vegetation and habitat where appropriate.</w:t>
      </w:r>
    </w:p>
    <w:p w14:paraId="55D08229" w14:textId="77777777" w:rsidR="00C6670E" w:rsidRPr="00C6670E" w:rsidRDefault="00C6670E" w:rsidP="00C667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Establishment of long-term monitoring and maintenance protocols.</w:t>
      </w:r>
    </w:p>
    <w:p w14:paraId="3B1E37FC" w14:textId="77777777" w:rsidR="00C6670E" w:rsidRPr="00C6670E" w:rsidRDefault="00C6670E" w:rsidP="00C667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Community education and stakeholder engagement.</w:t>
      </w:r>
    </w:p>
    <w:p w14:paraId="11569744" w14:textId="77777777" w:rsidR="00C6670E" w:rsidRPr="00C6670E" w:rsidRDefault="00C6670E" w:rsidP="00C667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Identification of grant opportunities and funding sources.</w:t>
      </w:r>
    </w:p>
    <w:p w14:paraId="41F5C194" w14:textId="77777777" w:rsidR="00C6670E" w:rsidRPr="00C6670E" w:rsidRDefault="00C6670E" w:rsidP="00C667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Development of measurable performance metrics and reporting procedures.</w:t>
      </w:r>
    </w:p>
    <w:p w14:paraId="0C10153F"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5C3F65">
          <v:rect id="_x0000_i1028" style="width:0;height:1.5pt" o:hralign="center" o:hrstd="t" o:hr="t" fillcolor="#a0a0a0" stroked="f"/>
        </w:pict>
      </w:r>
    </w:p>
    <w:p w14:paraId="0AD10458" w14:textId="77777777" w:rsidR="00611559" w:rsidRDefault="00611559"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600BDA7E" w14:textId="3BE9939F"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lastRenderedPageBreak/>
        <w:t>4. SCOPE OF SERVICES</w:t>
      </w:r>
    </w:p>
    <w:p w14:paraId="41C9EDFD"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Town seeks qualifications from firms capable of providing some or all of the following services.</w:t>
      </w:r>
    </w:p>
    <w:p w14:paraId="7ABBD10F"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Task 1 – Inventory and Assessment</w:t>
      </w:r>
    </w:p>
    <w:p w14:paraId="1250179A" w14:textId="77777777" w:rsidR="00C6670E" w:rsidRPr="00C6670E" w:rsidRDefault="00C6670E" w:rsidP="00C667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Site reconnaissance and field investigations.</w:t>
      </w:r>
    </w:p>
    <w:p w14:paraId="25A618D5" w14:textId="77777777" w:rsidR="00C6670E" w:rsidRPr="00C6670E" w:rsidRDefault="00C6670E" w:rsidP="00C667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Identification of invasive plant species and infestation levels.</w:t>
      </w:r>
    </w:p>
    <w:p w14:paraId="70136B75" w14:textId="77777777" w:rsidR="00C6670E" w:rsidRPr="00C6670E" w:rsidRDefault="00C6670E" w:rsidP="00C667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Mapping using GIS and GPS technologies.</w:t>
      </w:r>
    </w:p>
    <w:p w14:paraId="340E5DAB" w14:textId="77777777" w:rsidR="00C6670E" w:rsidRPr="00C6670E" w:rsidRDefault="00C6670E" w:rsidP="00C667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Assessment of ecological impacts and management priorities.</w:t>
      </w:r>
    </w:p>
    <w:p w14:paraId="262C2DD5" w14:textId="77777777" w:rsidR="00C6670E" w:rsidRPr="00C6670E" w:rsidRDefault="00C6670E" w:rsidP="00C667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Development of baseline conditions documentation.</w:t>
      </w:r>
    </w:p>
    <w:p w14:paraId="07E70D83"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Task 2 – Strategic Management Planning</w:t>
      </w:r>
    </w:p>
    <w:p w14:paraId="45FE18DB" w14:textId="77777777" w:rsidR="00C6670E" w:rsidRPr="00C6670E" w:rsidRDefault="00C6670E" w:rsidP="00C667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Preparation of an invasive plant management plan.</w:t>
      </w:r>
    </w:p>
    <w:p w14:paraId="400C613A" w14:textId="77777777" w:rsidR="00C6670E" w:rsidRPr="00C6670E" w:rsidRDefault="00C6670E" w:rsidP="00C667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Prioritization framework for treatment areas.</w:t>
      </w:r>
    </w:p>
    <w:p w14:paraId="35FAB57A" w14:textId="77777777" w:rsidR="00C6670E" w:rsidRPr="00C6670E" w:rsidRDefault="00C6670E" w:rsidP="00C667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Recommendations for integrated vegetation management techniques.</w:t>
      </w:r>
    </w:p>
    <w:p w14:paraId="6E10E721" w14:textId="77777777" w:rsidR="00C6670E" w:rsidRPr="00C6670E" w:rsidRDefault="00C6670E" w:rsidP="00C667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Cost estimates and implementation schedules.</w:t>
      </w:r>
    </w:p>
    <w:p w14:paraId="197FC6B7" w14:textId="77777777" w:rsidR="00C6670E" w:rsidRPr="00C6670E" w:rsidRDefault="00C6670E" w:rsidP="00C667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Regulatory compliance review and permitting requirements.</w:t>
      </w:r>
    </w:p>
    <w:p w14:paraId="55F71958"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Task 3 – Treatment and Eradication Services</w:t>
      </w:r>
    </w:p>
    <w:p w14:paraId="03942E06"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Potential treatment methods may include:</w:t>
      </w:r>
    </w:p>
    <w:p w14:paraId="66B6429E" w14:textId="77777777" w:rsidR="00C6670E" w:rsidRPr="00C6670E" w:rsidRDefault="00C6670E" w:rsidP="00C667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Mechanical removal.</w:t>
      </w:r>
    </w:p>
    <w:p w14:paraId="79268834" w14:textId="77777777" w:rsidR="00C6670E" w:rsidRPr="00C6670E" w:rsidRDefault="00C6670E" w:rsidP="00C667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Hand-pulling and manual control.</w:t>
      </w:r>
    </w:p>
    <w:p w14:paraId="564426CE" w14:textId="77777777" w:rsidR="00C6670E" w:rsidRPr="00C6670E" w:rsidRDefault="00C6670E" w:rsidP="00C667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Mowing and cutting.</w:t>
      </w:r>
    </w:p>
    <w:p w14:paraId="0F9186AE" w14:textId="77777777" w:rsidR="00C6670E" w:rsidRPr="00C6670E" w:rsidRDefault="00C6670E" w:rsidP="00C667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Herbicide applications by appropriately licensed personnel.</w:t>
      </w:r>
    </w:p>
    <w:p w14:paraId="5CE86C85" w14:textId="77777777" w:rsidR="00C6670E" w:rsidRPr="00C6670E" w:rsidRDefault="00C6670E" w:rsidP="00C667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Biological control methods where appropriate.</w:t>
      </w:r>
    </w:p>
    <w:p w14:paraId="5B9803B4" w14:textId="77777777" w:rsidR="00C6670E" w:rsidRPr="00C6670E" w:rsidRDefault="00C6670E" w:rsidP="00C667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Integrated Pest Management (IPM) approaches.</w:t>
      </w:r>
    </w:p>
    <w:p w14:paraId="71D304FA"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Respondents should describe treatment methodologies and provide information regarding environmental safeguards and best management practices.</w:t>
      </w:r>
    </w:p>
    <w:p w14:paraId="4772DCF0"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Task 4 – Ecological Restoration</w:t>
      </w:r>
    </w:p>
    <w:p w14:paraId="1C92AF3E" w14:textId="77777777" w:rsidR="00C6670E" w:rsidRPr="00C6670E" w:rsidRDefault="00C6670E" w:rsidP="00C667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Native species restoration planning.</w:t>
      </w:r>
    </w:p>
    <w:p w14:paraId="42599F03" w14:textId="77777777" w:rsidR="00C6670E" w:rsidRPr="00C6670E" w:rsidRDefault="00C6670E" w:rsidP="00C667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Revegetation recommendations.</w:t>
      </w:r>
    </w:p>
    <w:p w14:paraId="0336067E" w14:textId="77777777" w:rsidR="00C6670E" w:rsidRPr="00C6670E" w:rsidRDefault="00C6670E" w:rsidP="00C667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Habitat enhancement measures.</w:t>
      </w:r>
    </w:p>
    <w:p w14:paraId="4AA3BF6D" w14:textId="77777777" w:rsidR="00C6670E" w:rsidRPr="00C6670E" w:rsidRDefault="00C6670E" w:rsidP="00C667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Erosion and sediment control measures.</w:t>
      </w:r>
    </w:p>
    <w:p w14:paraId="06F3A686" w14:textId="77777777" w:rsidR="00C6670E" w:rsidRPr="00C6670E" w:rsidRDefault="00C6670E" w:rsidP="00C667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Long-term stewardship recommendations.</w:t>
      </w:r>
    </w:p>
    <w:p w14:paraId="4C4818B4"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lastRenderedPageBreak/>
        <w:t>Task 5 – Monitoring and Reporting</w:t>
      </w:r>
    </w:p>
    <w:p w14:paraId="04E889CF" w14:textId="77777777" w:rsidR="00C6670E" w:rsidRPr="00C6670E" w:rsidRDefault="00C6670E" w:rsidP="00C6670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Development of monitoring protocols.</w:t>
      </w:r>
    </w:p>
    <w:p w14:paraId="67FB8A8F" w14:textId="77777777" w:rsidR="00C6670E" w:rsidRPr="00C6670E" w:rsidRDefault="00C6670E" w:rsidP="00C6670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Post-treatment evaluations.</w:t>
      </w:r>
    </w:p>
    <w:p w14:paraId="37FF9147" w14:textId="77777777" w:rsidR="00C6670E" w:rsidRPr="00C6670E" w:rsidRDefault="00C6670E" w:rsidP="00C6670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GIS database updates.</w:t>
      </w:r>
    </w:p>
    <w:p w14:paraId="627517E6" w14:textId="77777777" w:rsidR="00C6670E" w:rsidRPr="00C6670E" w:rsidRDefault="00C6670E" w:rsidP="00C6670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Annual reporting.</w:t>
      </w:r>
    </w:p>
    <w:p w14:paraId="4122BADB" w14:textId="77777777" w:rsidR="00C6670E" w:rsidRPr="00C6670E" w:rsidRDefault="00C6670E" w:rsidP="00C6670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Adaptive management recommendations.</w:t>
      </w:r>
    </w:p>
    <w:p w14:paraId="6C673767"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Task 6 – Public Outreach and Education</w:t>
      </w:r>
    </w:p>
    <w:p w14:paraId="4EC54E12" w14:textId="77777777" w:rsidR="00C6670E" w:rsidRPr="00C6670E" w:rsidRDefault="00C6670E" w:rsidP="00C6670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Educational materials.</w:t>
      </w:r>
    </w:p>
    <w:p w14:paraId="0250F8DC" w14:textId="77777777" w:rsidR="00C6670E" w:rsidRPr="00C6670E" w:rsidRDefault="00C6670E" w:rsidP="00C6670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Public meetings and presentations.</w:t>
      </w:r>
    </w:p>
    <w:p w14:paraId="7767CE1C" w14:textId="77777777" w:rsidR="00C6670E" w:rsidRPr="00C6670E" w:rsidRDefault="00C6670E" w:rsidP="00C6670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Volunteer engagement programs.</w:t>
      </w:r>
    </w:p>
    <w:p w14:paraId="645AFF3C" w14:textId="77777777" w:rsidR="00C6670E" w:rsidRPr="00C6670E" w:rsidRDefault="00C6670E" w:rsidP="00C6670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Landowner outreach and coordination.</w:t>
      </w:r>
    </w:p>
    <w:p w14:paraId="11FE8355" w14:textId="321BE6E4" w:rsidR="00C6670E" w:rsidRPr="00C6670E" w:rsidRDefault="00C6670E" w:rsidP="00C6670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Training for municipal staff and boards</w:t>
      </w:r>
      <w:r w:rsidR="009D52A8">
        <w:rPr>
          <w:rFonts w:ascii="Times New Roman" w:eastAsia="Times New Roman" w:hAnsi="Times New Roman" w:cs="Times New Roman"/>
          <w:kern w:val="0"/>
          <w14:ligatures w14:val="none"/>
        </w:rPr>
        <w:t xml:space="preserve"> and commissions.</w:t>
      </w:r>
    </w:p>
    <w:p w14:paraId="6C0101E2"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Task 7 – Grant Assistance</w:t>
      </w:r>
    </w:p>
    <w:p w14:paraId="7DB2292B" w14:textId="77777777" w:rsidR="00C6670E" w:rsidRPr="00C6670E" w:rsidRDefault="00C6670E" w:rsidP="00C6670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Identification of funding opportunities.</w:t>
      </w:r>
    </w:p>
    <w:p w14:paraId="36E25061" w14:textId="77777777" w:rsidR="00C6670E" w:rsidRPr="00C6670E" w:rsidRDefault="00C6670E" w:rsidP="00C6670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Preparation of grant applications.</w:t>
      </w:r>
    </w:p>
    <w:p w14:paraId="23327986" w14:textId="77777777" w:rsidR="00C6670E" w:rsidRPr="00C6670E" w:rsidRDefault="00C6670E" w:rsidP="00C6670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Assistance with grant administration and reporting.</w:t>
      </w:r>
    </w:p>
    <w:p w14:paraId="626CCCD0"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F8E932">
          <v:rect id="_x0000_i1029" style="width:0;height:1.5pt" o:hralign="center" o:hrstd="t" o:hr="t" fillcolor="#a0a0a0" stroked="f"/>
        </w:pict>
      </w:r>
    </w:p>
    <w:p w14:paraId="02FA3E2E" w14:textId="77777777"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t>5. DESIRED INVASIVE SPECIES EXPERTISE</w:t>
      </w:r>
    </w:p>
    <w:p w14:paraId="55300C6D" w14:textId="77777777" w:rsidR="00C6670E" w:rsidRPr="006D7978"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 xml:space="preserve">The Town is particularly interested in experience managing invasive species commonly found in </w:t>
      </w:r>
      <w:r w:rsidRPr="006D7978">
        <w:rPr>
          <w:rFonts w:ascii="Times New Roman" w:eastAsia="Times New Roman" w:hAnsi="Times New Roman" w:cs="Times New Roman"/>
          <w:kern w:val="0"/>
          <w14:ligatures w14:val="none"/>
        </w:rPr>
        <w:t>Connecticut, including but not limited to:</w:t>
      </w:r>
    </w:p>
    <w:p w14:paraId="2F59A7C3" w14:textId="3AD65D02" w:rsidR="00C6670E" w:rsidRPr="006D7978" w:rsidRDefault="00C6670E" w:rsidP="00C667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D7978">
        <w:rPr>
          <w:rFonts w:ascii="Times New Roman" w:eastAsia="Times New Roman" w:hAnsi="Times New Roman" w:cs="Times New Roman"/>
          <w:kern w:val="0"/>
          <w14:ligatures w14:val="none"/>
        </w:rPr>
        <w:t>Japanese knotweed (</w:t>
      </w:r>
      <w:proofErr w:type="spellStart"/>
      <w:r w:rsidR="002C41BC" w:rsidRPr="006D7978">
        <w:rPr>
          <w:rFonts w:ascii="Times New Roman" w:eastAsia="Times New Roman" w:hAnsi="Times New Roman" w:cs="Times New Roman"/>
          <w:kern w:val="0"/>
          <w14:ligatures w14:val="none"/>
        </w:rPr>
        <w:t>Reynoutria</w:t>
      </w:r>
      <w:proofErr w:type="spellEnd"/>
      <w:r w:rsidRPr="006D7978">
        <w:rPr>
          <w:rFonts w:ascii="Times New Roman" w:eastAsia="Times New Roman" w:hAnsi="Times New Roman" w:cs="Times New Roman"/>
          <w:kern w:val="0"/>
          <w14:ligatures w14:val="none"/>
        </w:rPr>
        <w:t xml:space="preserve"> japonica)</w:t>
      </w:r>
    </w:p>
    <w:p w14:paraId="5875EB5C" w14:textId="43E90A2B" w:rsidR="005B5667" w:rsidRPr="006D7978" w:rsidRDefault="00050DA0" w:rsidP="00C667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D7978">
        <w:rPr>
          <w:rFonts w:ascii="Times New Roman" w:eastAsia="Times New Roman" w:hAnsi="Times New Roman" w:cs="Times New Roman"/>
          <w:kern w:val="0"/>
          <w14:ligatures w14:val="none"/>
        </w:rPr>
        <w:t>Mugwort</w:t>
      </w:r>
      <w:proofErr w:type="spellEnd"/>
      <w:r w:rsidR="0083740A" w:rsidRPr="006D7978">
        <w:rPr>
          <w:rFonts w:ascii="Times New Roman" w:eastAsia="Times New Roman" w:hAnsi="Times New Roman" w:cs="Times New Roman"/>
          <w:kern w:val="0"/>
          <w14:ligatures w14:val="none"/>
        </w:rPr>
        <w:t xml:space="preserve"> (Artemis</w:t>
      </w:r>
      <w:r w:rsidR="003A22CE" w:rsidRPr="006D7978">
        <w:rPr>
          <w:rFonts w:ascii="Times New Roman" w:eastAsia="Times New Roman" w:hAnsi="Times New Roman" w:cs="Times New Roman"/>
          <w:kern w:val="0"/>
          <w14:ligatures w14:val="none"/>
        </w:rPr>
        <w:t>ia Vulgaris)</w:t>
      </w:r>
    </w:p>
    <w:p w14:paraId="1D85BF7B" w14:textId="05423849" w:rsidR="00C6670E" w:rsidRPr="006D7978" w:rsidRDefault="00C6670E" w:rsidP="00C667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D7978">
        <w:rPr>
          <w:rFonts w:ascii="Times New Roman" w:eastAsia="Times New Roman" w:hAnsi="Times New Roman" w:cs="Times New Roman"/>
          <w:kern w:val="0"/>
          <w14:ligatures w14:val="none"/>
        </w:rPr>
        <w:t>Oriental bittersweet (Celastrus orbiculatus)</w:t>
      </w:r>
    </w:p>
    <w:p w14:paraId="2F0F8AC8" w14:textId="77777777" w:rsidR="00C6670E" w:rsidRPr="006D7978" w:rsidRDefault="00C6670E" w:rsidP="00C667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D7978">
        <w:rPr>
          <w:rFonts w:ascii="Times New Roman" w:eastAsia="Times New Roman" w:hAnsi="Times New Roman" w:cs="Times New Roman"/>
          <w:kern w:val="0"/>
          <w14:ligatures w14:val="none"/>
        </w:rPr>
        <w:t>Japanese barberry (Berberis thunbergii)</w:t>
      </w:r>
    </w:p>
    <w:p w14:paraId="024BDDDF" w14:textId="77777777" w:rsidR="00C6670E" w:rsidRPr="006D7978" w:rsidRDefault="00C6670E" w:rsidP="00C667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D7978">
        <w:rPr>
          <w:rFonts w:ascii="Times New Roman" w:eastAsia="Times New Roman" w:hAnsi="Times New Roman" w:cs="Times New Roman"/>
          <w:kern w:val="0"/>
          <w14:ligatures w14:val="none"/>
        </w:rPr>
        <w:t>Burning bush (Euonymus alatus)</w:t>
      </w:r>
    </w:p>
    <w:p w14:paraId="05A95C9D" w14:textId="40FD350F" w:rsidR="00C6670E" w:rsidRPr="006D7978" w:rsidRDefault="00C6670E" w:rsidP="0041689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D7978">
        <w:rPr>
          <w:rFonts w:ascii="Times New Roman" w:eastAsia="Times New Roman" w:hAnsi="Times New Roman" w:cs="Times New Roman"/>
          <w:kern w:val="0"/>
          <w14:ligatures w14:val="none"/>
        </w:rPr>
        <w:t>Multiflora rose (Rosa multiflora)</w:t>
      </w:r>
    </w:p>
    <w:p w14:paraId="4D52B3D9" w14:textId="77777777" w:rsidR="00C6670E" w:rsidRPr="006D7978" w:rsidRDefault="00C6670E" w:rsidP="00C667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D7978">
        <w:rPr>
          <w:rFonts w:ascii="Times New Roman" w:eastAsia="Times New Roman" w:hAnsi="Times New Roman" w:cs="Times New Roman"/>
          <w:kern w:val="0"/>
          <w14:ligatures w14:val="none"/>
        </w:rPr>
        <w:t>Glossy buckthorn (Frangula alnus)</w:t>
      </w:r>
    </w:p>
    <w:p w14:paraId="78CA6A3D" w14:textId="77777777" w:rsidR="00C6670E" w:rsidRPr="006D7978" w:rsidRDefault="00C6670E" w:rsidP="00C667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D7978">
        <w:rPr>
          <w:rFonts w:ascii="Times New Roman" w:eastAsia="Times New Roman" w:hAnsi="Times New Roman" w:cs="Times New Roman"/>
          <w:kern w:val="0"/>
          <w14:ligatures w14:val="none"/>
        </w:rPr>
        <w:t xml:space="preserve">Common buckthorn (Rhamnus </w:t>
      </w:r>
      <w:proofErr w:type="spellStart"/>
      <w:r w:rsidRPr="006D7978">
        <w:rPr>
          <w:rFonts w:ascii="Times New Roman" w:eastAsia="Times New Roman" w:hAnsi="Times New Roman" w:cs="Times New Roman"/>
          <w:kern w:val="0"/>
          <w14:ligatures w14:val="none"/>
        </w:rPr>
        <w:t>cathartica</w:t>
      </w:r>
      <w:proofErr w:type="spellEnd"/>
      <w:r w:rsidRPr="006D7978">
        <w:rPr>
          <w:rFonts w:ascii="Times New Roman" w:eastAsia="Times New Roman" w:hAnsi="Times New Roman" w:cs="Times New Roman"/>
          <w:kern w:val="0"/>
          <w14:ligatures w14:val="none"/>
        </w:rPr>
        <w:t>)</w:t>
      </w:r>
    </w:p>
    <w:p w14:paraId="085AA145" w14:textId="77777777" w:rsidR="00C6670E" w:rsidRPr="006D7978" w:rsidRDefault="00C6670E" w:rsidP="00C667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D7978">
        <w:rPr>
          <w:rFonts w:ascii="Times New Roman" w:eastAsia="Times New Roman" w:hAnsi="Times New Roman" w:cs="Times New Roman"/>
          <w:kern w:val="0"/>
          <w14:ligatures w14:val="none"/>
        </w:rPr>
        <w:t>Garlic mustard (</w:t>
      </w:r>
      <w:proofErr w:type="spellStart"/>
      <w:r w:rsidRPr="006D7978">
        <w:rPr>
          <w:rFonts w:ascii="Times New Roman" w:eastAsia="Times New Roman" w:hAnsi="Times New Roman" w:cs="Times New Roman"/>
          <w:kern w:val="0"/>
          <w14:ligatures w14:val="none"/>
        </w:rPr>
        <w:t>Alliaria</w:t>
      </w:r>
      <w:proofErr w:type="spellEnd"/>
      <w:r w:rsidRPr="006D7978">
        <w:rPr>
          <w:rFonts w:ascii="Times New Roman" w:eastAsia="Times New Roman" w:hAnsi="Times New Roman" w:cs="Times New Roman"/>
          <w:kern w:val="0"/>
          <w14:ligatures w14:val="none"/>
        </w:rPr>
        <w:t xml:space="preserve"> </w:t>
      </w:r>
      <w:proofErr w:type="spellStart"/>
      <w:r w:rsidRPr="006D7978">
        <w:rPr>
          <w:rFonts w:ascii="Times New Roman" w:eastAsia="Times New Roman" w:hAnsi="Times New Roman" w:cs="Times New Roman"/>
          <w:kern w:val="0"/>
          <w14:ligatures w14:val="none"/>
        </w:rPr>
        <w:t>petiolata</w:t>
      </w:r>
      <w:proofErr w:type="spellEnd"/>
      <w:r w:rsidRPr="006D7978">
        <w:rPr>
          <w:rFonts w:ascii="Times New Roman" w:eastAsia="Times New Roman" w:hAnsi="Times New Roman" w:cs="Times New Roman"/>
          <w:kern w:val="0"/>
          <w14:ligatures w14:val="none"/>
        </w:rPr>
        <w:t>)</w:t>
      </w:r>
    </w:p>
    <w:p w14:paraId="17E99854" w14:textId="77777777" w:rsidR="00C6670E" w:rsidRPr="006D7978" w:rsidRDefault="00C6670E" w:rsidP="00C667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D7978">
        <w:rPr>
          <w:rFonts w:ascii="Times New Roman" w:eastAsia="Times New Roman" w:hAnsi="Times New Roman" w:cs="Times New Roman"/>
          <w:kern w:val="0"/>
          <w14:ligatures w14:val="none"/>
        </w:rPr>
        <w:t>Phragmites (Phragmites australis)</w:t>
      </w:r>
    </w:p>
    <w:p w14:paraId="77859432" w14:textId="77777777" w:rsidR="00C6670E" w:rsidRPr="006D7978" w:rsidRDefault="00C6670E" w:rsidP="00C667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D7978">
        <w:rPr>
          <w:rFonts w:ascii="Times New Roman" w:eastAsia="Times New Roman" w:hAnsi="Times New Roman" w:cs="Times New Roman"/>
          <w:kern w:val="0"/>
          <w14:ligatures w14:val="none"/>
        </w:rPr>
        <w:t>Purple loosestrife (</w:t>
      </w:r>
      <w:proofErr w:type="spellStart"/>
      <w:r w:rsidRPr="006D7978">
        <w:rPr>
          <w:rFonts w:ascii="Times New Roman" w:eastAsia="Times New Roman" w:hAnsi="Times New Roman" w:cs="Times New Roman"/>
          <w:kern w:val="0"/>
          <w14:ligatures w14:val="none"/>
        </w:rPr>
        <w:t>Lythrum</w:t>
      </w:r>
      <w:proofErr w:type="spellEnd"/>
      <w:r w:rsidRPr="006D7978">
        <w:rPr>
          <w:rFonts w:ascii="Times New Roman" w:eastAsia="Times New Roman" w:hAnsi="Times New Roman" w:cs="Times New Roman"/>
          <w:kern w:val="0"/>
          <w14:ligatures w14:val="none"/>
        </w:rPr>
        <w:t xml:space="preserve"> </w:t>
      </w:r>
      <w:proofErr w:type="spellStart"/>
      <w:r w:rsidRPr="006D7978">
        <w:rPr>
          <w:rFonts w:ascii="Times New Roman" w:eastAsia="Times New Roman" w:hAnsi="Times New Roman" w:cs="Times New Roman"/>
          <w:kern w:val="0"/>
          <w14:ligatures w14:val="none"/>
        </w:rPr>
        <w:t>salicaria</w:t>
      </w:r>
      <w:proofErr w:type="spellEnd"/>
      <w:r w:rsidRPr="006D7978">
        <w:rPr>
          <w:rFonts w:ascii="Times New Roman" w:eastAsia="Times New Roman" w:hAnsi="Times New Roman" w:cs="Times New Roman"/>
          <w:kern w:val="0"/>
          <w14:ligatures w14:val="none"/>
        </w:rPr>
        <w:t>)</w:t>
      </w:r>
    </w:p>
    <w:p w14:paraId="5A933F85" w14:textId="77777777" w:rsidR="00C6670E" w:rsidRPr="006D7978" w:rsidRDefault="00C6670E" w:rsidP="00C667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D7978">
        <w:rPr>
          <w:rFonts w:ascii="Times New Roman" w:eastAsia="Times New Roman" w:hAnsi="Times New Roman" w:cs="Times New Roman"/>
          <w:kern w:val="0"/>
          <w14:ligatures w14:val="none"/>
        </w:rPr>
        <w:t>Other invasive species identified during project implementation.</w:t>
      </w:r>
    </w:p>
    <w:p w14:paraId="5DF8A6CF"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28170566">
          <v:rect id="_x0000_i1030" style="width:0;height:1.5pt" o:hralign="center" o:hrstd="t" o:hr="t" fillcolor="#a0a0a0" stroked="f"/>
        </w:pict>
      </w:r>
    </w:p>
    <w:p w14:paraId="272436B5" w14:textId="77777777"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t>6. MINIMUM QUALIFICATIONS</w:t>
      </w:r>
    </w:p>
    <w:p w14:paraId="3353799F"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Respondents should demonstrate:</w:t>
      </w:r>
    </w:p>
    <w:p w14:paraId="246DA79F" w14:textId="77777777" w:rsidR="00C6670E" w:rsidRPr="00C6670E" w:rsidRDefault="00C6670E" w:rsidP="00C667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Experience conducting invasive plant management projects of similar size and complexity.</w:t>
      </w:r>
    </w:p>
    <w:p w14:paraId="1DC456F4" w14:textId="23367AAE" w:rsidR="00C6670E" w:rsidRPr="00C6670E" w:rsidRDefault="00C6670E" w:rsidP="00C667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 xml:space="preserve">Experience working with municipalities, </w:t>
      </w:r>
      <w:r w:rsidR="00CD3176">
        <w:rPr>
          <w:rFonts w:ascii="Times New Roman" w:eastAsia="Times New Roman" w:hAnsi="Times New Roman" w:cs="Times New Roman"/>
          <w:kern w:val="0"/>
          <w14:ligatures w14:val="none"/>
        </w:rPr>
        <w:t>water</w:t>
      </w:r>
      <w:r w:rsidR="00041A9F">
        <w:rPr>
          <w:rFonts w:ascii="Times New Roman" w:eastAsia="Times New Roman" w:hAnsi="Times New Roman" w:cs="Times New Roman"/>
          <w:kern w:val="0"/>
          <w14:ligatures w14:val="none"/>
        </w:rPr>
        <w:t xml:space="preserve"> companies, </w:t>
      </w:r>
      <w:r w:rsidRPr="00C6670E">
        <w:rPr>
          <w:rFonts w:ascii="Times New Roman" w:eastAsia="Times New Roman" w:hAnsi="Times New Roman" w:cs="Times New Roman"/>
          <w:kern w:val="0"/>
          <w14:ligatures w14:val="none"/>
        </w:rPr>
        <w:t>conservation organizations, state agencies, or similar clients.</w:t>
      </w:r>
    </w:p>
    <w:p w14:paraId="1048A077" w14:textId="77777777" w:rsidR="00C6670E" w:rsidRPr="00C6670E" w:rsidRDefault="00C6670E" w:rsidP="00C667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Knowledge of Connecticut environmental regulations and permitting requirements.</w:t>
      </w:r>
    </w:p>
    <w:p w14:paraId="4D40B631" w14:textId="77777777" w:rsidR="00C6670E" w:rsidRPr="00C6670E" w:rsidRDefault="00C6670E" w:rsidP="00C667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Availability of qualified professional staff.</w:t>
      </w:r>
    </w:p>
    <w:p w14:paraId="469A6226" w14:textId="77777777" w:rsidR="00C6670E" w:rsidRPr="00C6670E" w:rsidRDefault="00C6670E" w:rsidP="00C667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Appropriate licenses, certifications, and insurance.</w:t>
      </w:r>
    </w:p>
    <w:p w14:paraId="2BB4184F" w14:textId="77777777" w:rsidR="00C6670E" w:rsidRPr="00C6670E" w:rsidRDefault="00C6670E" w:rsidP="00C667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GIS and ecological assessment capabilities.</w:t>
      </w:r>
    </w:p>
    <w:p w14:paraId="371553A2" w14:textId="75FD70A8" w:rsidR="00C6670E" w:rsidRPr="00C6670E" w:rsidRDefault="00C6670E" w:rsidP="00C667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Experience implementing In</w:t>
      </w:r>
      <w:r w:rsidR="009F7575">
        <w:rPr>
          <w:rFonts w:ascii="Times New Roman" w:eastAsia="Times New Roman" w:hAnsi="Times New Roman" w:cs="Times New Roman"/>
          <w:kern w:val="0"/>
          <w14:ligatures w14:val="none"/>
        </w:rPr>
        <w:t>vasive Plant M</w:t>
      </w:r>
      <w:r w:rsidRPr="00C6670E">
        <w:rPr>
          <w:rFonts w:ascii="Times New Roman" w:eastAsia="Times New Roman" w:hAnsi="Times New Roman" w:cs="Times New Roman"/>
          <w:kern w:val="0"/>
          <w14:ligatures w14:val="none"/>
        </w:rPr>
        <w:t>anagement strategies.</w:t>
      </w:r>
    </w:p>
    <w:p w14:paraId="48364BE3" w14:textId="35D1BE61"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Firms proposing herbicide applications must demonstrate appropriate Connecticut licensing and certifications</w:t>
      </w:r>
      <w:r w:rsidR="009F7575">
        <w:rPr>
          <w:rFonts w:ascii="Times New Roman" w:eastAsia="Times New Roman" w:hAnsi="Times New Roman" w:cs="Times New Roman"/>
          <w:kern w:val="0"/>
          <w14:ligatures w14:val="none"/>
        </w:rPr>
        <w:t xml:space="preserve">, </w:t>
      </w:r>
      <w:r w:rsidR="00A03749">
        <w:rPr>
          <w:rFonts w:ascii="Times New Roman" w:eastAsia="Times New Roman" w:hAnsi="Times New Roman" w:cs="Times New Roman"/>
          <w:kern w:val="0"/>
          <w14:ligatures w14:val="none"/>
        </w:rPr>
        <w:t>and must demonstrate understanding of herbicide</w:t>
      </w:r>
      <w:r w:rsidR="001C291B">
        <w:rPr>
          <w:rFonts w:ascii="Times New Roman" w:eastAsia="Times New Roman" w:hAnsi="Times New Roman" w:cs="Times New Roman"/>
          <w:kern w:val="0"/>
          <w14:ligatures w14:val="none"/>
        </w:rPr>
        <w:t xml:space="preserve"> use within drinking water watersheds, and in reservoirs.</w:t>
      </w:r>
    </w:p>
    <w:p w14:paraId="660A1BBA"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36D28E">
          <v:rect id="_x0000_i1031" style="width:0;height:1.5pt" o:hralign="center" o:hrstd="t" o:hr="t" fillcolor="#a0a0a0" stroked="f"/>
        </w:pict>
      </w:r>
    </w:p>
    <w:p w14:paraId="2CD6ADBA" w14:textId="77777777"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t>7. STATEMENT OF QUALIFICATIONS REQUIREMENTS</w:t>
      </w:r>
    </w:p>
    <w:p w14:paraId="42D3756A"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Responses shall include the following information:</w:t>
      </w:r>
    </w:p>
    <w:p w14:paraId="454C29DE"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A. Firm Information</w:t>
      </w:r>
    </w:p>
    <w:p w14:paraId="15EEF2A2" w14:textId="77777777" w:rsidR="00C6670E" w:rsidRPr="00C6670E" w:rsidRDefault="00C6670E" w:rsidP="00C6670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Firm name and address.</w:t>
      </w:r>
    </w:p>
    <w:p w14:paraId="0ADEE12F" w14:textId="77777777" w:rsidR="00C6670E" w:rsidRPr="00C6670E" w:rsidRDefault="00C6670E" w:rsidP="00C6670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Primary contact person.</w:t>
      </w:r>
    </w:p>
    <w:p w14:paraId="2371819F" w14:textId="77777777" w:rsidR="00C6670E" w:rsidRPr="00C6670E" w:rsidRDefault="00C6670E" w:rsidP="00C6670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Organizational structure.</w:t>
      </w:r>
    </w:p>
    <w:p w14:paraId="5486776B" w14:textId="77777777" w:rsidR="00C6670E" w:rsidRPr="00C6670E" w:rsidRDefault="00C6670E" w:rsidP="00C6670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Years in business.</w:t>
      </w:r>
    </w:p>
    <w:p w14:paraId="45A028B9" w14:textId="77777777" w:rsidR="00C6670E" w:rsidRPr="00C6670E" w:rsidRDefault="00C6670E" w:rsidP="00C6670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Office location(s).</w:t>
      </w:r>
    </w:p>
    <w:p w14:paraId="2C472DC8"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B. Project Understanding</w:t>
      </w:r>
    </w:p>
    <w:p w14:paraId="41B40CB3" w14:textId="77777777" w:rsid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Provide a brief narrative describing the firm's understanding of the Town's objectives and key challenges associated with invasive species management.</w:t>
      </w:r>
    </w:p>
    <w:p w14:paraId="093A4EC3" w14:textId="77777777" w:rsidR="00413780" w:rsidRPr="00C6670E" w:rsidRDefault="00413780" w:rsidP="00C6670E">
      <w:pPr>
        <w:spacing w:before="100" w:beforeAutospacing="1" w:after="100" w:afterAutospacing="1" w:line="240" w:lineRule="auto"/>
        <w:rPr>
          <w:rFonts w:ascii="Times New Roman" w:eastAsia="Times New Roman" w:hAnsi="Times New Roman" w:cs="Times New Roman"/>
          <w:kern w:val="0"/>
          <w14:ligatures w14:val="none"/>
        </w:rPr>
      </w:pPr>
    </w:p>
    <w:p w14:paraId="33580DF6"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lastRenderedPageBreak/>
        <w:t>C. Relevant Experience</w:t>
      </w:r>
    </w:p>
    <w:p w14:paraId="541C7586"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Provide descriptions of at least three (3) similar projects completed within the last ten years, including:</w:t>
      </w:r>
    </w:p>
    <w:p w14:paraId="62D589BE" w14:textId="77777777" w:rsidR="00C6670E" w:rsidRPr="00C6670E" w:rsidRDefault="00C6670E" w:rsidP="00C6670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Client name.</w:t>
      </w:r>
    </w:p>
    <w:p w14:paraId="351225BA" w14:textId="77777777" w:rsidR="00C6670E" w:rsidRPr="00C6670E" w:rsidRDefault="00C6670E" w:rsidP="00C6670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Project location.</w:t>
      </w:r>
    </w:p>
    <w:p w14:paraId="143E1309" w14:textId="77777777" w:rsidR="00C6670E" w:rsidRPr="00C6670E" w:rsidRDefault="00C6670E" w:rsidP="00C6670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Scope of services.</w:t>
      </w:r>
    </w:p>
    <w:p w14:paraId="2C6CF82B" w14:textId="77777777" w:rsidR="00C6670E" w:rsidRPr="00C6670E" w:rsidRDefault="00C6670E" w:rsidP="00C6670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Project outcomes.</w:t>
      </w:r>
    </w:p>
    <w:p w14:paraId="6B79506D" w14:textId="77777777" w:rsidR="00C6670E" w:rsidRPr="00C6670E" w:rsidRDefault="00C6670E" w:rsidP="00C6670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Client references.</w:t>
      </w:r>
    </w:p>
    <w:p w14:paraId="280F5864"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D. Project Team</w:t>
      </w:r>
    </w:p>
    <w:p w14:paraId="6FBEB24B"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Identify key personnel and their qualifications, including:</w:t>
      </w:r>
    </w:p>
    <w:p w14:paraId="01CAC968" w14:textId="77777777" w:rsidR="00C6670E" w:rsidRPr="00C6670E" w:rsidRDefault="00C6670E" w:rsidP="00C667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Project manager.</w:t>
      </w:r>
    </w:p>
    <w:p w14:paraId="5B9D4C75" w14:textId="77777777" w:rsidR="00C6670E" w:rsidRPr="00C6670E" w:rsidRDefault="00C6670E" w:rsidP="00C667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Ecologists.</w:t>
      </w:r>
    </w:p>
    <w:p w14:paraId="3C8B0EC1" w14:textId="77777777" w:rsidR="00C6670E" w:rsidRPr="00C6670E" w:rsidRDefault="00C6670E" w:rsidP="00C667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Restoration specialists.</w:t>
      </w:r>
    </w:p>
    <w:p w14:paraId="3DC1E252" w14:textId="77777777" w:rsidR="00C6670E" w:rsidRPr="00C6670E" w:rsidRDefault="00C6670E" w:rsidP="00C667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GIS specialists.</w:t>
      </w:r>
    </w:p>
    <w:p w14:paraId="52144652" w14:textId="77777777" w:rsidR="00C6670E" w:rsidRPr="00C6670E" w:rsidRDefault="00C6670E" w:rsidP="00C667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Licensed applicators.</w:t>
      </w:r>
    </w:p>
    <w:p w14:paraId="6EDA8C28" w14:textId="77777777" w:rsidR="00C6670E" w:rsidRDefault="00C6670E" w:rsidP="00C667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Other relevant staff.</w:t>
      </w:r>
    </w:p>
    <w:p w14:paraId="1B45781F" w14:textId="431BCA77" w:rsidR="00F44E31" w:rsidRPr="00C6670E" w:rsidRDefault="001467D4" w:rsidP="00C667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Subcontractors.</w:t>
      </w:r>
    </w:p>
    <w:p w14:paraId="513FC89A"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Include resumes for key personnel.</w:t>
      </w:r>
    </w:p>
    <w:p w14:paraId="16FF8F58"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E. Technical Approach</w:t>
      </w:r>
    </w:p>
    <w:p w14:paraId="652ADCD0"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Describe:</w:t>
      </w:r>
    </w:p>
    <w:p w14:paraId="3865FA18" w14:textId="77777777" w:rsidR="00C6670E" w:rsidRPr="00C6670E" w:rsidRDefault="00C6670E" w:rsidP="00C6670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Assessment methodologies.</w:t>
      </w:r>
    </w:p>
    <w:p w14:paraId="3B383F17" w14:textId="77777777" w:rsidR="00C6670E" w:rsidRPr="00C6670E" w:rsidRDefault="00C6670E" w:rsidP="00C6670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Mapping capabilities.</w:t>
      </w:r>
    </w:p>
    <w:p w14:paraId="77D91D0F" w14:textId="77777777" w:rsidR="00C6670E" w:rsidRPr="00C6670E" w:rsidRDefault="00C6670E" w:rsidP="00C6670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Treatment approaches.</w:t>
      </w:r>
    </w:p>
    <w:p w14:paraId="5F3CC222" w14:textId="77777777" w:rsidR="00C6670E" w:rsidRPr="00C6670E" w:rsidRDefault="00C6670E" w:rsidP="00C6670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Monitoring strategies.</w:t>
      </w:r>
    </w:p>
    <w:p w14:paraId="38F06B98" w14:textId="77777777" w:rsidR="00C6670E" w:rsidRPr="00C6670E" w:rsidRDefault="00C6670E" w:rsidP="00C6670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Public engagement methods.</w:t>
      </w:r>
    </w:p>
    <w:p w14:paraId="7A5C6681"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F. Capacity and Availability</w:t>
      </w:r>
    </w:p>
    <w:p w14:paraId="45D55D39"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Describe the firm's ability to provide services during the anticipated project period.</w:t>
      </w:r>
    </w:p>
    <w:p w14:paraId="25661F03"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G. Insurance and Licenses</w:t>
      </w:r>
    </w:p>
    <w:p w14:paraId="59C07E9F"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Provide evidence of:</w:t>
      </w:r>
    </w:p>
    <w:p w14:paraId="48C66D02" w14:textId="77777777" w:rsidR="00C6670E" w:rsidRPr="00C6670E" w:rsidRDefault="00C6670E" w:rsidP="00C6670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Professional liability insurance.</w:t>
      </w:r>
    </w:p>
    <w:p w14:paraId="7F50B7FF" w14:textId="77777777" w:rsidR="00C6670E" w:rsidRPr="00C6670E" w:rsidRDefault="00C6670E" w:rsidP="00C6670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lastRenderedPageBreak/>
        <w:t>General liability insurance.</w:t>
      </w:r>
    </w:p>
    <w:p w14:paraId="56AF9C69" w14:textId="77777777" w:rsidR="00C6670E" w:rsidRPr="00C6670E" w:rsidRDefault="00C6670E" w:rsidP="00C6670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Workers' compensation insurance.</w:t>
      </w:r>
    </w:p>
    <w:p w14:paraId="2A103BD7" w14:textId="77777777" w:rsidR="00C6670E" w:rsidRPr="00C6670E" w:rsidRDefault="00C6670E" w:rsidP="00C6670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Required licenses and certifications.</w:t>
      </w:r>
    </w:p>
    <w:p w14:paraId="4BD47CD3" w14:textId="77777777" w:rsidR="00C6670E" w:rsidRPr="00C6670E" w:rsidRDefault="00C6670E" w:rsidP="00C667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670E">
        <w:rPr>
          <w:rFonts w:ascii="Times New Roman" w:eastAsia="Times New Roman" w:hAnsi="Times New Roman" w:cs="Times New Roman"/>
          <w:b/>
          <w:bCs/>
          <w:kern w:val="0"/>
          <w:sz w:val="36"/>
          <w:szCs w:val="36"/>
          <w14:ligatures w14:val="none"/>
        </w:rPr>
        <w:t>H. References</w:t>
      </w:r>
    </w:p>
    <w:p w14:paraId="31C57CB3"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Provide at least three professional references.</w:t>
      </w:r>
    </w:p>
    <w:p w14:paraId="004DB4E6"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038436A">
          <v:rect id="_x0000_i1032" style="width:0;height:1.5pt" o:hralign="center" o:hrstd="t" o:hr="t" fillcolor="#a0a0a0" stroked="f"/>
        </w:pict>
      </w:r>
    </w:p>
    <w:p w14:paraId="4021952D" w14:textId="77777777"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t>8. EVALUATION CRITERIA</w:t>
      </w:r>
    </w:p>
    <w:p w14:paraId="6364ACF9"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Responses may be evaluated using criteria including:</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861"/>
        <w:gridCol w:w="822"/>
      </w:tblGrid>
      <w:tr w:rsidR="00C6670E" w:rsidRPr="00C6670E" w14:paraId="759AB37E" w14:textId="77777777" w:rsidTr="00D36237">
        <w:trPr>
          <w:tblCellSpacing w:w="15" w:type="dxa"/>
        </w:trPr>
        <w:tc>
          <w:tcPr>
            <w:tcW w:w="0" w:type="auto"/>
            <w:vAlign w:val="center"/>
            <w:hideMark/>
          </w:tcPr>
          <w:p w14:paraId="284CBB94" w14:textId="77777777" w:rsidR="00C6670E" w:rsidRPr="00C6670E" w:rsidRDefault="00C6670E" w:rsidP="00D36237">
            <w:pPr>
              <w:spacing w:after="0" w:line="240" w:lineRule="auto"/>
              <w:jc w:val="center"/>
              <w:rPr>
                <w:rFonts w:ascii="Times New Roman" w:eastAsia="Times New Roman" w:hAnsi="Times New Roman" w:cs="Times New Roman"/>
                <w:b/>
                <w:bCs/>
                <w:kern w:val="0"/>
                <w14:ligatures w14:val="none"/>
              </w:rPr>
            </w:pPr>
            <w:r w:rsidRPr="00C6670E">
              <w:rPr>
                <w:rFonts w:ascii="Times New Roman" w:eastAsia="Times New Roman" w:hAnsi="Times New Roman" w:cs="Times New Roman"/>
                <w:b/>
                <w:bCs/>
                <w:kern w:val="0"/>
                <w14:ligatures w14:val="none"/>
              </w:rPr>
              <w:t>Criteria</w:t>
            </w:r>
          </w:p>
        </w:tc>
        <w:tc>
          <w:tcPr>
            <w:tcW w:w="0" w:type="auto"/>
            <w:vAlign w:val="center"/>
            <w:hideMark/>
          </w:tcPr>
          <w:p w14:paraId="22C4DE8E" w14:textId="77777777" w:rsidR="00C6670E" w:rsidRPr="00C6670E" w:rsidRDefault="00C6670E" w:rsidP="00D36237">
            <w:pPr>
              <w:spacing w:after="0" w:line="240" w:lineRule="auto"/>
              <w:jc w:val="center"/>
              <w:rPr>
                <w:rFonts w:ascii="Times New Roman" w:eastAsia="Times New Roman" w:hAnsi="Times New Roman" w:cs="Times New Roman"/>
                <w:b/>
                <w:bCs/>
                <w:kern w:val="0"/>
                <w14:ligatures w14:val="none"/>
              </w:rPr>
            </w:pPr>
            <w:r w:rsidRPr="00C6670E">
              <w:rPr>
                <w:rFonts w:ascii="Times New Roman" w:eastAsia="Times New Roman" w:hAnsi="Times New Roman" w:cs="Times New Roman"/>
                <w:b/>
                <w:bCs/>
                <w:kern w:val="0"/>
                <w14:ligatures w14:val="none"/>
              </w:rPr>
              <w:t>Weight</w:t>
            </w:r>
          </w:p>
        </w:tc>
      </w:tr>
      <w:tr w:rsidR="00C6670E" w:rsidRPr="00C6670E" w14:paraId="1B8BF2CC" w14:textId="77777777" w:rsidTr="00D36237">
        <w:trPr>
          <w:tblCellSpacing w:w="15" w:type="dxa"/>
        </w:trPr>
        <w:tc>
          <w:tcPr>
            <w:tcW w:w="0" w:type="auto"/>
            <w:vAlign w:val="center"/>
            <w:hideMark/>
          </w:tcPr>
          <w:p w14:paraId="4AE4D4AB" w14:textId="77777777" w:rsidR="00C6670E" w:rsidRPr="00C6670E" w:rsidRDefault="00C6670E" w:rsidP="00D36237">
            <w:pPr>
              <w:spacing w:after="0"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Relevant Experience</w:t>
            </w:r>
          </w:p>
        </w:tc>
        <w:tc>
          <w:tcPr>
            <w:tcW w:w="0" w:type="auto"/>
            <w:vAlign w:val="center"/>
            <w:hideMark/>
          </w:tcPr>
          <w:p w14:paraId="47BF938A" w14:textId="44A3DBAE" w:rsidR="00C6670E" w:rsidRPr="00C6670E" w:rsidRDefault="00406962" w:rsidP="00D362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r w:rsidR="00C6670E" w:rsidRPr="00C6670E">
              <w:rPr>
                <w:rFonts w:ascii="Times New Roman" w:eastAsia="Times New Roman" w:hAnsi="Times New Roman" w:cs="Times New Roman"/>
                <w:kern w:val="0"/>
                <w14:ligatures w14:val="none"/>
              </w:rPr>
              <w:t>0%</w:t>
            </w:r>
          </w:p>
        </w:tc>
      </w:tr>
      <w:tr w:rsidR="00C6670E" w:rsidRPr="00C6670E" w14:paraId="7E0A68CD" w14:textId="77777777" w:rsidTr="00D36237">
        <w:trPr>
          <w:tblCellSpacing w:w="15" w:type="dxa"/>
        </w:trPr>
        <w:tc>
          <w:tcPr>
            <w:tcW w:w="0" w:type="auto"/>
            <w:vAlign w:val="center"/>
            <w:hideMark/>
          </w:tcPr>
          <w:p w14:paraId="62EE3188" w14:textId="77777777" w:rsidR="00C6670E" w:rsidRPr="00C6670E" w:rsidRDefault="00C6670E" w:rsidP="00D36237">
            <w:pPr>
              <w:spacing w:after="0"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Qualifications of Project Team</w:t>
            </w:r>
          </w:p>
        </w:tc>
        <w:tc>
          <w:tcPr>
            <w:tcW w:w="0" w:type="auto"/>
            <w:vAlign w:val="center"/>
            <w:hideMark/>
          </w:tcPr>
          <w:p w14:paraId="66EF1BCD" w14:textId="75347A8A" w:rsidR="00C6670E" w:rsidRPr="00C6670E" w:rsidRDefault="00C6670E" w:rsidP="00D36237">
            <w:pPr>
              <w:spacing w:after="0"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2</w:t>
            </w:r>
            <w:r w:rsidR="009E6E08">
              <w:rPr>
                <w:rFonts w:ascii="Times New Roman" w:eastAsia="Times New Roman" w:hAnsi="Times New Roman" w:cs="Times New Roman"/>
                <w:kern w:val="0"/>
                <w14:ligatures w14:val="none"/>
              </w:rPr>
              <w:t>0</w:t>
            </w:r>
            <w:r w:rsidRPr="00C6670E">
              <w:rPr>
                <w:rFonts w:ascii="Times New Roman" w:eastAsia="Times New Roman" w:hAnsi="Times New Roman" w:cs="Times New Roman"/>
                <w:kern w:val="0"/>
                <w14:ligatures w14:val="none"/>
              </w:rPr>
              <w:t>%</w:t>
            </w:r>
          </w:p>
        </w:tc>
      </w:tr>
      <w:tr w:rsidR="00C6670E" w:rsidRPr="00C6670E" w14:paraId="272CB642" w14:textId="77777777" w:rsidTr="00D36237">
        <w:trPr>
          <w:tblCellSpacing w:w="15" w:type="dxa"/>
        </w:trPr>
        <w:tc>
          <w:tcPr>
            <w:tcW w:w="0" w:type="auto"/>
            <w:vAlign w:val="center"/>
            <w:hideMark/>
          </w:tcPr>
          <w:p w14:paraId="70637ECD" w14:textId="77777777" w:rsidR="00C6670E" w:rsidRPr="00C6670E" w:rsidRDefault="00C6670E" w:rsidP="00D36237">
            <w:pPr>
              <w:spacing w:after="0"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Technical Approach</w:t>
            </w:r>
          </w:p>
        </w:tc>
        <w:tc>
          <w:tcPr>
            <w:tcW w:w="0" w:type="auto"/>
            <w:vAlign w:val="center"/>
            <w:hideMark/>
          </w:tcPr>
          <w:p w14:paraId="340461E7" w14:textId="77777777" w:rsidR="00C6670E" w:rsidRPr="00C6670E" w:rsidRDefault="00C6670E" w:rsidP="00D36237">
            <w:pPr>
              <w:spacing w:after="0"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20%</w:t>
            </w:r>
          </w:p>
        </w:tc>
      </w:tr>
      <w:tr w:rsidR="00C6670E" w:rsidRPr="00C6670E" w14:paraId="5D209785" w14:textId="77777777" w:rsidTr="00D36237">
        <w:trPr>
          <w:tblCellSpacing w:w="15" w:type="dxa"/>
        </w:trPr>
        <w:tc>
          <w:tcPr>
            <w:tcW w:w="0" w:type="auto"/>
            <w:vAlign w:val="center"/>
            <w:hideMark/>
          </w:tcPr>
          <w:p w14:paraId="7958C58F" w14:textId="5E61F20E" w:rsidR="00C6670E" w:rsidRPr="00C6670E" w:rsidRDefault="00852401" w:rsidP="00D362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Eff</w:t>
            </w:r>
            <w:r w:rsidR="006104FE">
              <w:rPr>
                <w:rFonts w:ascii="Times New Roman" w:eastAsia="Times New Roman" w:hAnsi="Times New Roman" w:cs="Times New Roman"/>
                <w:kern w:val="0"/>
                <w14:ligatures w14:val="none"/>
              </w:rPr>
              <w:t>iciency of proposal and presentation</w:t>
            </w:r>
          </w:p>
        </w:tc>
        <w:tc>
          <w:tcPr>
            <w:tcW w:w="0" w:type="auto"/>
            <w:vAlign w:val="center"/>
            <w:hideMark/>
          </w:tcPr>
          <w:p w14:paraId="5D9FF902" w14:textId="3D2D067B" w:rsidR="00C6670E" w:rsidRPr="00C6670E" w:rsidRDefault="009E6E08" w:rsidP="00D362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w:t>
            </w:r>
            <w:r w:rsidR="00C6670E" w:rsidRPr="00C6670E">
              <w:rPr>
                <w:rFonts w:ascii="Times New Roman" w:eastAsia="Times New Roman" w:hAnsi="Times New Roman" w:cs="Times New Roman"/>
                <w:kern w:val="0"/>
                <w14:ligatures w14:val="none"/>
              </w:rPr>
              <w:t>%</w:t>
            </w:r>
          </w:p>
        </w:tc>
      </w:tr>
      <w:tr w:rsidR="00C6670E" w:rsidRPr="00C6670E" w14:paraId="73C3A27B" w14:textId="77777777" w:rsidTr="00D36237">
        <w:trPr>
          <w:tblCellSpacing w:w="15" w:type="dxa"/>
        </w:trPr>
        <w:tc>
          <w:tcPr>
            <w:tcW w:w="0" w:type="auto"/>
            <w:vAlign w:val="center"/>
            <w:hideMark/>
          </w:tcPr>
          <w:p w14:paraId="4661A255" w14:textId="77777777" w:rsidR="00C6670E" w:rsidRPr="00C6670E" w:rsidRDefault="00C6670E" w:rsidP="00D36237">
            <w:pPr>
              <w:spacing w:after="0"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Capacity and Availability</w:t>
            </w:r>
          </w:p>
        </w:tc>
        <w:tc>
          <w:tcPr>
            <w:tcW w:w="0" w:type="auto"/>
            <w:vAlign w:val="center"/>
            <w:hideMark/>
          </w:tcPr>
          <w:p w14:paraId="2A9D68A1" w14:textId="7044F221" w:rsidR="009E6E08" w:rsidRPr="00C6670E" w:rsidRDefault="009E6E08" w:rsidP="00D362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r w:rsidR="00C6670E" w:rsidRPr="00C6670E">
              <w:rPr>
                <w:rFonts w:ascii="Times New Roman" w:eastAsia="Times New Roman" w:hAnsi="Times New Roman" w:cs="Times New Roman"/>
                <w:kern w:val="0"/>
                <w14:ligatures w14:val="none"/>
              </w:rPr>
              <w:t>0%</w:t>
            </w:r>
          </w:p>
        </w:tc>
      </w:tr>
    </w:tbl>
    <w:p w14:paraId="22F2810D" w14:textId="77777777" w:rsidR="00D36237" w:rsidRDefault="00D36237" w:rsidP="00C6670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textWrapping" w:clear="all"/>
      </w:r>
    </w:p>
    <w:p w14:paraId="333D3927" w14:textId="6E8FEFE1"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Town reserves the right to conduct interviews with selected firms.</w:t>
      </w:r>
    </w:p>
    <w:p w14:paraId="4EC6595F"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97F0B55">
          <v:rect id="_x0000_i1033" style="width:0;height:1.5pt" o:hralign="center" o:hrstd="t" o:hr="t" fillcolor="#a0a0a0" stroked="f"/>
        </w:pict>
      </w:r>
    </w:p>
    <w:p w14:paraId="2A5F60F0" w14:textId="77777777"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t>9. SELECTION PROCESS</w:t>
      </w:r>
    </w:p>
    <w:p w14:paraId="28169F58"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anticipated selection process is:</w:t>
      </w:r>
    </w:p>
    <w:p w14:paraId="06EBC9BD" w14:textId="77777777" w:rsidR="00C6670E" w:rsidRPr="00C6670E" w:rsidRDefault="00C6670E" w:rsidP="00C6670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RFQ Issuance</w:t>
      </w:r>
    </w:p>
    <w:p w14:paraId="1EA7182D" w14:textId="77777777" w:rsidR="00C6670E" w:rsidRPr="00C6670E" w:rsidRDefault="00C6670E" w:rsidP="00C6670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Qualifications Submission Deadline</w:t>
      </w:r>
    </w:p>
    <w:p w14:paraId="0B5738E3" w14:textId="77777777" w:rsidR="00C6670E" w:rsidRPr="00C6670E" w:rsidRDefault="00C6670E" w:rsidP="00C6670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Review and Evaluation</w:t>
      </w:r>
    </w:p>
    <w:p w14:paraId="2C2E1B55" w14:textId="77777777" w:rsidR="00C6670E" w:rsidRPr="00C6670E" w:rsidRDefault="00C6670E" w:rsidP="00C6670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Interviews (if required)</w:t>
      </w:r>
    </w:p>
    <w:p w14:paraId="7FDB4E90" w14:textId="77777777" w:rsidR="00C6670E" w:rsidRPr="00C6670E" w:rsidRDefault="00C6670E" w:rsidP="00C6670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Selection of Qualified Firm(s)</w:t>
      </w:r>
    </w:p>
    <w:p w14:paraId="1B61DD7B" w14:textId="77777777" w:rsidR="00C6670E" w:rsidRPr="00C6670E" w:rsidRDefault="00C6670E" w:rsidP="00C6670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Scope and Fee Negotiations</w:t>
      </w:r>
    </w:p>
    <w:p w14:paraId="147A7235" w14:textId="77777777" w:rsidR="00C6670E" w:rsidRPr="00C6670E" w:rsidRDefault="00C6670E" w:rsidP="00C6670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Contract Award</w:t>
      </w:r>
    </w:p>
    <w:p w14:paraId="387C0969"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Selection under this RFQ does not guarantee award of any specific work assignment.</w:t>
      </w:r>
    </w:p>
    <w:p w14:paraId="0981D6CB"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E27CD8">
          <v:rect id="_x0000_i1034" style="width:0;height:1.5pt" o:hralign="center" o:hrstd="t" o:hr="t" fillcolor="#a0a0a0" stroked="f"/>
        </w:pict>
      </w:r>
    </w:p>
    <w:p w14:paraId="5519CE76" w14:textId="77777777"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lastRenderedPageBreak/>
        <w:t>10. GENERAL CONDITIONS</w:t>
      </w:r>
    </w:p>
    <w:p w14:paraId="5A125EDB"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Town reserves the right to:</w:t>
      </w:r>
    </w:p>
    <w:p w14:paraId="0DCDD72C" w14:textId="77777777" w:rsidR="00C6670E" w:rsidRPr="00C6670E" w:rsidRDefault="00C6670E" w:rsidP="00C6670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Reject any or all submissions.</w:t>
      </w:r>
    </w:p>
    <w:p w14:paraId="2CC45DC5" w14:textId="77777777" w:rsidR="00C6670E" w:rsidRPr="00C6670E" w:rsidRDefault="00C6670E" w:rsidP="00C6670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Waive informalities and irregularities.</w:t>
      </w:r>
    </w:p>
    <w:p w14:paraId="044E1D8B" w14:textId="77777777" w:rsidR="00C6670E" w:rsidRPr="00C6670E" w:rsidRDefault="00C6670E" w:rsidP="00C6670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Request additional information.</w:t>
      </w:r>
    </w:p>
    <w:p w14:paraId="43D02235" w14:textId="77777777" w:rsidR="00C6670E" w:rsidRPr="00C6670E" w:rsidRDefault="00C6670E" w:rsidP="00C6670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Negotiate scope and fees with selected firms.</w:t>
      </w:r>
    </w:p>
    <w:p w14:paraId="22BD1463" w14:textId="77777777" w:rsidR="00C6670E" w:rsidRPr="00C6670E" w:rsidRDefault="00C6670E" w:rsidP="00C6670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Select one or multiple firms.</w:t>
      </w:r>
    </w:p>
    <w:p w14:paraId="4AC3D83B" w14:textId="77777777" w:rsidR="00C6670E" w:rsidRPr="00C6670E" w:rsidRDefault="00C6670E" w:rsidP="00C6670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Cancel or modify this solicitation at any time.</w:t>
      </w:r>
    </w:p>
    <w:p w14:paraId="564B2719"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All costs associated with preparation of a response shall be borne by the respondent.</w:t>
      </w:r>
    </w:p>
    <w:p w14:paraId="1C27D7DB"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DC3074">
          <v:rect id="_x0000_i1035" style="width:0;height:1.5pt" o:hralign="center" o:hrstd="t" o:hr="t" fillcolor="#a0a0a0" stroked="f"/>
        </w:pict>
      </w:r>
    </w:p>
    <w:p w14:paraId="3F90A402" w14:textId="77777777"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t>11. EQUAL OPPORTUNITY</w:t>
      </w:r>
    </w:p>
    <w:p w14:paraId="2AF0A417" w14:textId="77777777"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Town of Winchester is an Equal Opportunity Employer and encourages participation by qualified small businesses, minority-owned businesses, women-owned businesses, and disadvantaged business enterprises.</w:t>
      </w:r>
    </w:p>
    <w:p w14:paraId="6CD3C525" w14:textId="77777777" w:rsidR="00C6670E" w:rsidRPr="00C6670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3B9EA4">
          <v:rect id="_x0000_i1036" style="width:0;height:1.5pt" o:hralign="center" o:hrstd="t" o:hr="t" fillcolor="#a0a0a0" stroked="f"/>
        </w:pict>
      </w:r>
    </w:p>
    <w:p w14:paraId="133EFE87" w14:textId="77777777" w:rsidR="00C6670E" w:rsidRPr="00C6670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670E">
        <w:rPr>
          <w:rFonts w:ascii="Times New Roman" w:eastAsia="Times New Roman" w:hAnsi="Times New Roman" w:cs="Times New Roman"/>
          <w:b/>
          <w:bCs/>
          <w:kern w:val="36"/>
          <w:sz w:val="48"/>
          <w:szCs w:val="48"/>
          <w14:ligatures w14:val="none"/>
        </w:rPr>
        <w:t>12. QUESTIONS</w:t>
      </w:r>
    </w:p>
    <w:p w14:paraId="72B72BAD" w14:textId="77777777" w:rsidR="00C6670E" w:rsidRPr="005C415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 xml:space="preserve">Questions </w:t>
      </w:r>
      <w:r w:rsidRPr="005C415E">
        <w:rPr>
          <w:rFonts w:ascii="Times New Roman" w:eastAsia="Times New Roman" w:hAnsi="Times New Roman" w:cs="Times New Roman"/>
          <w:kern w:val="0"/>
          <w14:ligatures w14:val="none"/>
        </w:rPr>
        <w:t>regarding this RFQ shall be submitted in writing to:</w:t>
      </w:r>
    </w:p>
    <w:p w14:paraId="7813733F" w14:textId="733DAFA4" w:rsidR="00C6670E" w:rsidRPr="005C415E" w:rsidRDefault="007E15DB" w:rsidP="00C6670E">
      <w:pPr>
        <w:spacing w:before="100" w:beforeAutospacing="1" w:after="100" w:afterAutospacing="1" w:line="240" w:lineRule="auto"/>
        <w:rPr>
          <w:rFonts w:ascii="Times New Roman" w:eastAsia="Times New Roman" w:hAnsi="Times New Roman" w:cs="Times New Roman"/>
          <w:kern w:val="0"/>
          <w14:ligatures w14:val="none"/>
        </w:rPr>
      </w:pPr>
      <w:r w:rsidRPr="005C415E">
        <w:rPr>
          <w:rFonts w:ascii="Times New Roman" w:eastAsia="Times New Roman" w:hAnsi="Times New Roman" w:cs="Times New Roman"/>
          <w:kern w:val="0"/>
          <w14:ligatures w14:val="none"/>
        </w:rPr>
        <w:t>Don Murelli</w:t>
      </w:r>
      <w:r w:rsidR="00C6670E" w:rsidRPr="005C415E">
        <w:rPr>
          <w:rFonts w:ascii="Times New Roman" w:eastAsia="Times New Roman" w:hAnsi="Times New Roman" w:cs="Times New Roman"/>
          <w:kern w:val="0"/>
          <w14:ligatures w14:val="none"/>
        </w:rPr>
        <w:br/>
      </w:r>
      <w:r w:rsidR="00B33F8D" w:rsidRPr="005C415E">
        <w:rPr>
          <w:rFonts w:ascii="Times New Roman" w:eastAsia="Times New Roman" w:hAnsi="Times New Roman" w:cs="Times New Roman"/>
          <w:kern w:val="0"/>
          <w14:ligatures w14:val="none"/>
        </w:rPr>
        <w:t>Purchasing Agent</w:t>
      </w:r>
      <w:r w:rsidR="00C6670E" w:rsidRPr="005C415E">
        <w:rPr>
          <w:rFonts w:ascii="Times New Roman" w:eastAsia="Times New Roman" w:hAnsi="Times New Roman" w:cs="Times New Roman"/>
          <w:kern w:val="0"/>
          <w14:ligatures w14:val="none"/>
        </w:rPr>
        <w:br/>
        <w:t>Town of Winchester</w:t>
      </w:r>
      <w:r w:rsidR="00C6670E" w:rsidRPr="005C415E">
        <w:rPr>
          <w:rFonts w:ascii="Times New Roman" w:eastAsia="Times New Roman" w:hAnsi="Times New Roman" w:cs="Times New Roman"/>
          <w:kern w:val="0"/>
          <w14:ligatures w14:val="none"/>
        </w:rPr>
        <w:br/>
      </w:r>
      <w:r w:rsidR="00B33F8D" w:rsidRPr="005C415E">
        <w:rPr>
          <w:rFonts w:ascii="Times New Roman" w:eastAsia="Times New Roman" w:hAnsi="Times New Roman" w:cs="Times New Roman"/>
          <w:kern w:val="0"/>
          <w14:ligatures w14:val="none"/>
        </w:rPr>
        <w:t>dmurelli@townofwinchester.org</w:t>
      </w:r>
    </w:p>
    <w:p w14:paraId="1D392B34" w14:textId="5784E7CE" w:rsidR="00C6670E" w:rsidRPr="005C415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5C415E">
        <w:rPr>
          <w:rFonts w:ascii="Times New Roman" w:eastAsia="Times New Roman" w:hAnsi="Times New Roman" w:cs="Times New Roman"/>
          <w:kern w:val="0"/>
          <w14:ligatures w14:val="none"/>
        </w:rPr>
        <w:t xml:space="preserve">Questions must be received no later than </w:t>
      </w:r>
      <w:r w:rsidR="00721D71" w:rsidRPr="005C415E">
        <w:rPr>
          <w:rFonts w:ascii="Times New Roman" w:eastAsia="Times New Roman" w:hAnsi="Times New Roman" w:cs="Times New Roman"/>
          <w:kern w:val="0"/>
          <w14:ligatures w14:val="none"/>
        </w:rPr>
        <w:t>July 23, 2026</w:t>
      </w:r>
    </w:p>
    <w:p w14:paraId="353B3259" w14:textId="77777777" w:rsidR="00C6670E" w:rsidRPr="005C415E"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C41E4E0">
          <v:rect id="_x0000_i1037" style="width:0;height:1.5pt" o:hralign="center" o:hrstd="t" o:hr="t" fillcolor="#a0a0a0" stroked="f"/>
        </w:pict>
      </w:r>
    </w:p>
    <w:p w14:paraId="7E8416D2" w14:textId="77777777" w:rsidR="009C6F43" w:rsidRDefault="009C6F43"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55A64D24" w14:textId="77777777" w:rsidR="009C6F43" w:rsidRDefault="009C6F43"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3B074C9C" w14:textId="322F5E46" w:rsidR="00C6670E" w:rsidRPr="005C415E" w:rsidRDefault="00C6670E" w:rsidP="00C667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C415E">
        <w:rPr>
          <w:rFonts w:ascii="Times New Roman" w:eastAsia="Times New Roman" w:hAnsi="Times New Roman" w:cs="Times New Roman"/>
          <w:b/>
          <w:bCs/>
          <w:kern w:val="36"/>
          <w:sz w:val="48"/>
          <w:szCs w:val="48"/>
          <w14:ligatures w14:val="none"/>
        </w:rPr>
        <w:lastRenderedPageBreak/>
        <w:t>13. S</w:t>
      </w:r>
      <w:r w:rsidR="00182351">
        <w:rPr>
          <w:rFonts w:ascii="Times New Roman" w:eastAsia="Times New Roman" w:hAnsi="Times New Roman" w:cs="Times New Roman"/>
          <w:b/>
          <w:bCs/>
          <w:kern w:val="36"/>
          <w:sz w:val="48"/>
          <w:szCs w:val="48"/>
          <w14:ligatures w14:val="none"/>
        </w:rPr>
        <w:t>ubmission Instructions</w:t>
      </w:r>
    </w:p>
    <w:p w14:paraId="4737F736" w14:textId="0A41509B" w:rsidR="00C6670E" w:rsidRDefault="00C6670E" w:rsidP="00C6670E">
      <w:pPr>
        <w:spacing w:before="100" w:beforeAutospacing="1" w:after="100" w:afterAutospacing="1" w:line="240" w:lineRule="auto"/>
        <w:rPr>
          <w:rFonts w:ascii="Times New Roman" w:eastAsia="Times New Roman" w:hAnsi="Times New Roman" w:cs="Times New Roman"/>
          <w:b/>
          <w:bCs/>
          <w:kern w:val="0"/>
          <w14:ligatures w14:val="none"/>
        </w:rPr>
      </w:pPr>
    </w:p>
    <w:tbl>
      <w:tblPr>
        <w:tblW w:w="0" w:type="auto"/>
        <w:tblCellSpacing w:w="15" w:type="dxa"/>
        <w:tblLook w:val="04A0" w:firstRow="1" w:lastRow="0" w:firstColumn="1" w:lastColumn="0" w:noHBand="0" w:noVBand="1"/>
      </w:tblPr>
      <w:tblGrid>
        <w:gridCol w:w="3029"/>
        <w:gridCol w:w="3169"/>
      </w:tblGrid>
      <w:tr w:rsidR="00666734" w14:paraId="3A18AA43" w14:textId="77777777">
        <w:trPr>
          <w:tblHeader/>
          <w:tblCellSpacing w:w="15" w:type="dxa"/>
        </w:trPr>
        <w:tc>
          <w:tcPr>
            <w:tcW w:w="0" w:type="auto"/>
            <w:tcMar>
              <w:top w:w="15" w:type="dxa"/>
              <w:left w:w="15" w:type="dxa"/>
              <w:bottom w:w="15" w:type="dxa"/>
              <w:right w:w="15" w:type="dxa"/>
            </w:tcMar>
            <w:vAlign w:val="center"/>
            <w:hideMark/>
          </w:tcPr>
          <w:p w14:paraId="7CAC2671" w14:textId="77777777" w:rsidR="00666734" w:rsidRDefault="0066673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Milestone</w:t>
            </w:r>
          </w:p>
        </w:tc>
        <w:tc>
          <w:tcPr>
            <w:tcW w:w="0" w:type="auto"/>
            <w:tcMar>
              <w:top w:w="15" w:type="dxa"/>
              <w:left w:w="15" w:type="dxa"/>
              <w:bottom w:w="15" w:type="dxa"/>
              <w:right w:w="15" w:type="dxa"/>
            </w:tcMar>
            <w:vAlign w:val="center"/>
            <w:hideMark/>
          </w:tcPr>
          <w:p w14:paraId="734BB2D6" w14:textId="77777777" w:rsidR="00666734" w:rsidRDefault="0066673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Date</w:t>
            </w:r>
          </w:p>
        </w:tc>
      </w:tr>
      <w:tr w:rsidR="00666734" w14:paraId="6FE0715D" w14:textId="77777777">
        <w:trPr>
          <w:tblCellSpacing w:w="15" w:type="dxa"/>
        </w:trPr>
        <w:tc>
          <w:tcPr>
            <w:tcW w:w="0" w:type="auto"/>
            <w:tcMar>
              <w:top w:w="15" w:type="dxa"/>
              <w:left w:w="15" w:type="dxa"/>
              <w:bottom w:w="15" w:type="dxa"/>
              <w:right w:w="15" w:type="dxa"/>
            </w:tcMar>
            <w:vAlign w:val="center"/>
            <w:hideMark/>
          </w:tcPr>
          <w:p w14:paraId="5F48A32E" w14:textId="77777777" w:rsidR="00666734" w:rsidRDefault="006667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RFQ Issued</w:t>
            </w:r>
          </w:p>
        </w:tc>
        <w:tc>
          <w:tcPr>
            <w:tcW w:w="0" w:type="auto"/>
            <w:tcMar>
              <w:top w:w="15" w:type="dxa"/>
              <w:left w:w="15" w:type="dxa"/>
              <w:bottom w:w="15" w:type="dxa"/>
              <w:right w:w="15" w:type="dxa"/>
            </w:tcMar>
            <w:vAlign w:val="center"/>
            <w:hideMark/>
          </w:tcPr>
          <w:p w14:paraId="00A9098F" w14:textId="77777777" w:rsidR="00666734" w:rsidRPr="005C415E" w:rsidRDefault="00666734">
            <w:pPr>
              <w:spacing w:after="0" w:line="240" w:lineRule="auto"/>
              <w:rPr>
                <w:rFonts w:ascii="Times New Roman" w:eastAsia="Times New Roman" w:hAnsi="Times New Roman" w:cs="Times New Roman"/>
                <w:kern w:val="0"/>
                <w14:ligatures w14:val="none"/>
              </w:rPr>
            </w:pPr>
            <w:r w:rsidRPr="005C415E">
              <w:rPr>
                <w:rFonts w:ascii="Times New Roman" w:eastAsia="Times New Roman" w:hAnsi="Times New Roman" w:cs="Times New Roman"/>
                <w:kern w:val="0"/>
                <w14:ligatures w14:val="none"/>
              </w:rPr>
              <w:t xml:space="preserve">July 9, 2026  </w:t>
            </w:r>
          </w:p>
        </w:tc>
      </w:tr>
      <w:tr w:rsidR="00666734" w14:paraId="40ABCD6B" w14:textId="77777777">
        <w:trPr>
          <w:tblCellSpacing w:w="15" w:type="dxa"/>
        </w:trPr>
        <w:tc>
          <w:tcPr>
            <w:tcW w:w="0" w:type="auto"/>
            <w:tcMar>
              <w:top w:w="15" w:type="dxa"/>
              <w:left w:w="15" w:type="dxa"/>
              <w:bottom w:w="15" w:type="dxa"/>
              <w:right w:w="15" w:type="dxa"/>
            </w:tcMar>
            <w:vAlign w:val="center"/>
            <w:hideMark/>
          </w:tcPr>
          <w:p w14:paraId="1069E264" w14:textId="77777777" w:rsidR="00666734" w:rsidRDefault="006667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Questions Due</w:t>
            </w:r>
          </w:p>
        </w:tc>
        <w:tc>
          <w:tcPr>
            <w:tcW w:w="0" w:type="auto"/>
            <w:tcMar>
              <w:top w:w="15" w:type="dxa"/>
              <w:left w:w="15" w:type="dxa"/>
              <w:bottom w:w="15" w:type="dxa"/>
              <w:right w:w="15" w:type="dxa"/>
            </w:tcMar>
            <w:vAlign w:val="center"/>
            <w:hideMark/>
          </w:tcPr>
          <w:p w14:paraId="491EE108" w14:textId="77777777" w:rsidR="00666734" w:rsidRPr="005C415E" w:rsidRDefault="00666734">
            <w:pPr>
              <w:spacing w:after="0" w:line="240" w:lineRule="auto"/>
              <w:rPr>
                <w:rFonts w:ascii="Times New Roman" w:eastAsia="Times New Roman" w:hAnsi="Times New Roman" w:cs="Times New Roman"/>
                <w:kern w:val="0"/>
                <w14:ligatures w14:val="none"/>
              </w:rPr>
            </w:pPr>
            <w:r w:rsidRPr="005C415E">
              <w:rPr>
                <w:rFonts w:ascii="Times New Roman" w:eastAsia="Times New Roman" w:hAnsi="Times New Roman" w:cs="Times New Roman"/>
                <w:kern w:val="0"/>
                <w14:ligatures w14:val="none"/>
              </w:rPr>
              <w:t>July 23, 2026</w:t>
            </w:r>
          </w:p>
        </w:tc>
      </w:tr>
      <w:tr w:rsidR="00666734" w14:paraId="2D2DBE45" w14:textId="77777777">
        <w:trPr>
          <w:tblCellSpacing w:w="15" w:type="dxa"/>
        </w:trPr>
        <w:tc>
          <w:tcPr>
            <w:tcW w:w="0" w:type="auto"/>
            <w:tcMar>
              <w:top w:w="15" w:type="dxa"/>
              <w:left w:w="15" w:type="dxa"/>
              <w:bottom w:w="15" w:type="dxa"/>
              <w:right w:w="15" w:type="dxa"/>
            </w:tcMar>
            <w:vAlign w:val="center"/>
            <w:hideMark/>
          </w:tcPr>
          <w:p w14:paraId="19F44FB9" w14:textId="77777777" w:rsidR="00666734" w:rsidRDefault="006667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Responses to Questions Issued</w:t>
            </w:r>
          </w:p>
        </w:tc>
        <w:tc>
          <w:tcPr>
            <w:tcW w:w="0" w:type="auto"/>
            <w:tcMar>
              <w:top w:w="15" w:type="dxa"/>
              <w:left w:w="15" w:type="dxa"/>
              <w:bottom w:w="15" w:type="dxa"/>
              <w:right w:w="15" w:type="dxa"/>
            </w:tcMar>
            <w:vAlign w:val="center"/>
            <w:hideMark/>
          </w:tcPr>
          <w:p w14:paraId="4CA33B7B" w14:textId="77777777" w:rsidR="00666734" w:rsidRPr="005C415E" w:rsidRDefault="00666734">
            <w:pPr>
              <w:spacing w:after="0" w:line="240" w:lineRule="auto"/>
              <w:rPr>
                <w:rFonts w:ascii="Times New Roman" w:eastAsia="Times New Roman" w:hAnsi="Times New Roman" w:cs="Times New Roman"/>
                <w:kern w:val="0"/>
                <w14:ligatures w14:val="none"/>
              </w:rPr>
            </w:pPr>
            <w:r w:rsidRPr="005C415E">
              <w:rPr>
                <w:rFonts w:ascii="Times New Roman" w:eastAsia="Times New Roman" w:hAnsi="Times New Roman" w:cs="Times New Roman"/>
                <w:kern w:val="0"/>
                <w14:ligatures w14:val="none"/>
              </w:rPr>
              <w:t>June 30, 2026</w:t>
            </w:r>
          </w:p>
        </w:tc>
      </w:tr>
      <w:tr w:rsidR="00666734" w:rsidRPr="00983619" w14:paraId="23B8B378" w14:textId="77777777">
        <w:trPr>
          <w:tblCellSpacing w:w="15" w:type="dxa"/>
        </w:trPr>
        <w:tc>
          <w:tcPr>
            <w:tcW w:w="0" w:type="auto"/>
            <w:tcMar>
              <w:top w:w="15" w:type="dxa"/>
              <w:left w:w="15" w:type="dxa"/>
              <w:bottom w:w="15" w:type="dxa"/>
              <w:right w:w="15" w:type="dxa"/>
            </w:tcMar>
            <w:vAlign w:val="center"/>
            <w:hideMark/>
          </w:tcPr>
          <w:p w14:paraId="4EE915B6" w14:textId="70226010" w:rsidR="00666734" w:rsidRPr="005636D5" w:rsidRDefault="00666734">
            <w:pPr>
              <w:spacing w:after="0" w:line="240" w:lineRule="auto"/>
              <w:rPr>
                <w:rFonts w:ascii="Times New Roman" w:eastAsia="Times New Roman" w:hAnsi="Times New Roman" w:cs="Times New Roman"/>
                <w:b/>
                <w:bCs/>
                <w:i/>
                <w:iCs/>
                <w:kern w:val="0"/>
                <w14:ligatures w14:val="none"/>
              </w:rPr>
            </w:pPr>
            <w:r w:rsidRPr="005636D5">
              <w:rPr>
                <w:rFonts w:ascii="Times New Roman" w:eastAsia="Times New Roman" w:hAnsi="Times New Roman" w:cs="Times New Roman"/>
                <w:b/>
                <w:bCs/>
                <w:i/>
                <w:iCs/>
                <w:kern w:val="0"/>
                <w14:ligatures w14:val="none"/>
              </w:rPr>
              <w:t xml:space="preserve">RFQs </w:t>
            </w:r>
            <w:r w:rsidR="00983619" w:rsidRPr="005636D5">
              <w:rPr>
                <w:rFonts w:ascii="Times New Roman" w:eastAsia="Times New Roman" w:hAnsi="Times New Roman" w:cs="Times New Roman"/>
                <w:b/>
                <w:bCs/>
                <w:i/>
                <w:iCs/>
                <w:kern w:val="0"/>
                <w14:ligatures w14:val="none"/>
              </w:rPr>
              <w:t>Submission Deadline</w:t>
            </w:r>
          </w:p>
        </w:tc>
        <w:tc>
          <w:tcPr>
            <w:tcW w:w="0" w:type="auto"/>
            <w:tcMar>
              <w:top w:w="15" w:type="dxa"/>
              <w:left w:w="15" w:type="dxa"/>
              <w:bottom w:w="15" w:type="dxa"/>
              <w:right w:w="15" w:type="dxa"/>
            </w:tcMar>
            <w:vAlign w:val="center"/>
            <w:hideMark/>
          </w:tcPr>
          <w:p w14:paraId="5EF2CD3E" w14:textId="72100454" w:rsidR="00666734" w:rsidRPr="00983619" w:rsidRDefault="00666734">
            <w:pPr>
              <w:spacing w:after="0" w:line="240" w:lineRule="auto"/>
              <w:rPr>
                <w:rFonts w:ascii="Times New Roman" w:eastAsia="Times New Roman" w:hAnsi="Times New Roman" w:cs="Times New Roman"/>
                <w:b/>
                <w:bCs/>
                <w:i/>
                <w:iCs/>
                <w:kern w:val="0"/>
                <w14:ligatures w14:val="none"/>
              </w:rPr>
            </w:pPr>
            <w:r w:rsidRPr="00983619">
              <w:rPr>
                <w:rFonts w:ascii="Times New Roman" w:eastAsia="Times New Roman" w:hAnsi="Times New Roman" w:cs="Times New Roman"/>
                <w:b/>
                <w:bCs/>
                <w:i/>
                <w:iCs/>
                <w:kern w:val="0"/>
                <w14:ligatures w14:val="none"/>
              </w:rPr>
              <w:t>August 6, 2026</w:t>
            </w:r>
            <w:r w:rsidR="001625C3" w:rsidRPr="00983619">
              <w:rPr>
                <w:rFonts w:ascii="Times New Roman" w:eastAsia="Times New Roman" w:hAnsi="Times New Roman" w:cs="Times New Roman"/>
                <w:b/>
                <w:bCs/>
                <w:i/>
                <w:iCs/>
                <w:kern w:val="0"/>
                <w14:ligatures w14:val="none"/>
              </w:rPr>
              <w:t xml:space="preserve"> </w:t>
            </w:r>
            <w:r w:rsidR="005636D5">
              <w:rPr>
                <w:rFonts w:ascii="Times New Roman" w:eastAsia="Times New Roman" w:hAnsi="Times New Roman" w:cs="Times New Roman"/>
                <w:b/>
                <w:bCs/>
                <w:i/>
                <w:iCs/>
                <w:kern w:val="0"/>
                <w14:ligatures w14:val="none"/>
              </w:rPr>
              <w:t>12</w:t>
            </w:r>
            <w:r w:rsidR="00CC5DEE">
              <w:rPr>
                <w:rFonts w:ascii="Times New Roman" w:eastAsia="Times New Roman" w:hAnsi="Times New Roman" w:cs="Times New Roman"/>
                <w:b/>
                <w:bCs/>
                <w:i/>
                <w:iCs/>
                <w:kern w:val="0"/>
                <w14:ligatures w14:val="none"/>
              </w:rPr>
              <w:t xml:space="preserve">:00 p.m. </w:t>
            </w:r>
            <w:r w:rsidR="001625C3" w:rsidRPr="00983619">
              <w:rPr>
                <w:rFonts w:ascii="Times New Roman" w:eastAsia="Times New Roman" w:hAnsi="Times New Roman" w:cs="Times New Roman"/>
                <w:b/>
                <w:bCs/>
                <w:i/>
                <w:iCs/>
                <w:kern w:val="0"/>
                <w14:ligatures w14:val="none"/>
              </w:rPr>
              <w:t>EST</w:t>
            </w:r>
          </w:p>
        </w:tc>
      </w:tr>
      <w:tr w:rsidR="00666734" w:rsidRPr="00F2527C" w14:paraId="2050623C" w14:textId="77777777">
        <w:trPr>
          <w:tblCellSpacing w:w="15" w:type="dxa"/>
        </w:trPr>
        <w:tc>
          <w:tcPr>
            <w:tcW w:w="0" w:type="auto"/>
            <w:tcMar>
              <w:top w:w="15" w:type="dxa"/>
              <w:left w:w="15" w:type="dxa"/>
              <w:bottom w:w="15" w:type="dxa"/>
              <w:right w:w="15" w:type="dxa"/>
            </w:tcMar>
            <w:vAlign w:val="center"/>
            <w:hideMark/>
          </w:tcPr>
          <w:p w14:paraId="7FC9C44D" w14:textId="77777777" w:rsidR="00666734" w:rsidRPr="00F2527C" w:rsidRDefault="00666734">
            <w:pPr>
              <w:spacing w:after="0"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Interviews (if necessary)</w:t>
            </w:r>
          </w:p>
        </w:tc>
        <w:tc>
          <w:tcPr>
            <w:tcW w:w="0" w:type="auto"/>
            <w:tcMar>
              <w:top w:w="15" w:type="dxa"/>
              <w:left w:w="15" w:type="dxa"/>
              <w:bottom w:w="15" w:type="dxa"/>
              <w:right w:w="15" w:type="dxa"/>
            </w:tcMar>
            <w:vAlign w:val="center"/>
            <w:hideMark/>
          </w:tcPr>
          <w:p w14:paraId="7A7CC9A3" w14:textId="77777777" w:rsidR="00666734" w:rsidRPr="00F2527C" w:rsidRDefault="00666734">
            <w:pPr>
              <w:spacing w:after="0"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August 20, 2026</w:t>
            </w:r>
          </w:p>
        </w:tc>
      </w:tr>
      <w:tr w:rsidR="00666734" w:rsidRPr="00F2527C" w14:paraId="4936CDC8" w14:textId="77777777">
        <w:trPr>
          <w:tblCellSpacing w:w="15" w:type="dxa"/>
        </w:trPr>
        <w:tc>
          <w:tcPr>
            <w:tcW w:w="0" w:type="auto"/>
            <w:tcMar>
              <w:top w:w="15" w:type="dxa"/>
              <w:left w:w="15" w:type="dxa"/>
              <w:bottom w:w="15" w:type="dxa"/>
              <w:right w:w="15" w:type="dxa"/>
            </w:tcMar>
            <w:vAlign w:val="center"/>
            <w:hideMark/>
          </w:tcPr>
          <w:p w14:paraId="46D5608D" w14:textId="77777777" w:rsidR="00666734" w:rsidRPr="00F2527C" w:rsidRDefault="00666734">
            <w:pPr>
              <w:spacing w:after="0"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Consultant Selection</w:t>
            </w:r>
          </w:p>
        </w:tc>
        <w:tc>
          <w:tcPr>
            <w:tcW w:w="0" w:type="auto"/>
            <w:tcMar>
              <w:top w:w="15" w:type="dxa"/>
              <w:left w:w="15" w:type="dxa"/>
              <w:bottom w:w="15" w:type="dxa"/>
              <w:right w:w="15" w:type="dxa"/>
            </w:tcMar>
            <w:vAlign w:val="center"/>
            <w:hideMark/>
          </w:tcPr>
          <w:p w14:paraId="02E5E961" w14:textId="77777777" w:rsidR="00666734" w:rsidRPr="00F2527C" w:rsidRDefault="00666734">
            <w:pPr>
              <w:spacing w:after="0"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August 27, 2026</w:t>
            </w:r>
          </w:p>
        </w:tc>
      </w:tr>
      <w:tr w:rsidR="00666734" w:rsidRPr="00F2527C" w14:paraId="5892BE89" w14:textId="77777777">
        <w:trPr>
          <w:tblCellSpacing w:w="15" w:type="dxa"/>
        </w:trPr>
        <w:tc>
          <w:tcPr>
            <w:tcW w:w="0" w:type="auto"/>
            <w:tcMar>
              <w:top w:w="15" w:type="dxa"/>
              <w:left w:w="15" w:type="dxa"/>
              <w:bottom w:w="15" w:type="dxa"/>
              <w:right w:w="15" w:type="dxa"/>
            </w:tcMar>
            <w:vAlign w:val="center"/>
            <w:hideMark/>
          </w:tcPr>
          <w:p w14:paraId="56815D8E" w14:textId="77777777" w:rsidR="00666734" w:rsidRPr="00F2527C" w:rsidRDefault="00666734">
            <w:pPr>
              <w:spacing w:after="0"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Project Initiation</w:t>
            </w:r>
          </w:p>
        </w:tc>
        <w:tc>
          <w:tcPr>
            <w:tcW w:w="0" w:type="auto"/>
            <w:tcMar>
              <w:top w:w="15" w:type="dxa"/>
              <w:left w:w="15" w:type="dxa"/>
              <w:bottom w:w="15" w:type="dxa"/>
              <w:right w:w="15" w:type="dxa"/>
            </w:tcMar>
            <w:vAlign w:val="center"/>
            <w:hideMark/>
          </w:tcPr>
          <w:p w14:paraId="3BEEF0A5" w14:textId="77777777" w:rsidR="00666734" w:rsidRPr="00F2527C" w:rsidRDefault="00666734">
            <w:pPr>
              <w:spacing w:after="0"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September 2026</w:t>
            </w:r>
          </w:p>
        </w:tc>
      </w:tr>
      <w:tr w:rsidR="00666734" w:rsidRPr="00F2527C" w14:paraId="10F96051" w14:textId="77777777">
        <w:trPr>
          <w:tblCellSpacing w:w="15" w:type="dxa"/>
        </w:trPr>
        <w:tc>
          <w:tcPr>
            <w:tcW w:w="0" w:type="auto"/>
            <w:tcMar>
              <w:top w:w="15" w:type="dxa"/>
              <w:left w:w="15" w:type="dxa"/>
              <w:bottom w:w="15" w:type="dxa"/>
              <w:right w:w="15" w:type="dxa"/>
            </w:tcMar>
            <w:vAlign w:val="center"/>
            <w:hideMark/>
          </w:tcPr>
          <w:p w14:paraId="10A46A62" w14:textId="77777777" w:rsidR="00666734" w:rsidRPr="00F2527C" w:rsidRDefault="00666734">
            <w:pPr>
              <w:spacing w:after="0"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Draft Plan Submission</w:t>
            </w:r>
          </w:p>
        </w:tc>
        <w:tc>
          <w:tcPr>
            <w:tcW w:w="0" w:type="auto"/>
            <w:tcMar>
              <w:top w:w="15" w:type="dxa"/>
              <w:left w:w="15" w:type="dxa"/>
              <w:bottom w:w="15" w:type="dxa"/>
              <w:right w:w="15" w:type="dxa"/>
            </w:tcMar>
            <w:vAlign w:val="center"/>
            <w:hideMark/>
          </w:tcPr>
          <w:p w14:paraId="0E91F890" w14:textId="77777777" w:rsidR="00666734" w:rsidRPr="00F2527C" w:rsidRDefault="00666734">
            <w:pPr>
              <w:spacing w:after="0"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TBD</w:t>
            </w:r>
          </w:p>
        </w:tc>
      </w:tr>
      <w:tr w:rsidR="00666734" w:rsidRPr="00F2527C" w14:paraId="00761BF8" w14:textId="77777777">
        <w:trPr>
          <w:tblCellSpacing w:w="15" w:type="dxa"/>
        </w:trPr>
        <w:tc>
          <w:tcPr>
            <w:tcW w:w="0" w:type="auto"/>
            <w:tcMar>
              <w:top w:w="15" w:type="dxa"/>
              <w:left w:w="15" w:type="dxa"/>
              <w:bottom w:w="15" w:type="dxa"/>
              <w:right w:w="15" w:type="dxa"/>
            </w:tcMar>
            <w:vAlign w:val="center"/>
            <w:hideMark/>
          </w:tcPr>
          <w:p w14:paraId="49F0B926" w14:textId="77777777" w:rsidR="00666734" w:rsidRPr="00F2527C" w:rsidRDefault="00666734">
            <w:pPr>
              <w:spacing w:after="0"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Final Plan Completion</w:t>
            </w:r>
          </w:p>
        </w:tc>
        <w:tc>
          <w:tcPr>
            <w:tcW w:w="0" w:type="auto"/>
            <w:tcMar>
              <w:top w:w="15" w:type="dxa"/>
              <w:left w:w="15" w:type="dxa"/>
              <w:bottom w:w="15" w:type="dxa"/>
              <w:right w:w="15" w:type="dxa"/>
            </w:tcMar>
            <w:vAlign w:val="center"/>
            <w:hideMark/>
          </w:tcPr>
          <w:p w14:paraId="32FBC9B6" w14:textId="77777777" w:rsidR="00666734" w:rsidRPr="00F2527C" w:rsidRDefault="00666734">
            <w:pPr>
              <w:spacing w:after="0"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TBD</w:t>
            </w:r>
          </w:p>
        </w:tc>
      </w:tr>
    </w:tbl>
    <w:p w14:paraId="292F11A3" w14:textId="77777777" w:rsidR="00D54193" w:rsidRPr="00F2527C" w:rsidRDefault="00D54193" w:rsidP="00D54193">
      <w:pPr>
        <w:spacing w:before="100" w:beforeAutospacing="1" w:after="100" w:afterAutospacing="1"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Qualifications shall be submitted as (3) paper copies to:</w:t>
      </w:r>
    </w:p>
    <w:p w14:paraId="0DC45DBB" w14:textId="77777777" w:rsidR="00D54193" w:rsidRPr="00F2527C" w:rsidRDefault="00D54193" w:rsidP="00D54193">
      <w:pPr>
        <w:spacing w:after="0" w:line="240" w:lineRule="auto"/>
      </w:pPr>
      <w:r w:rsidRPr="00F2527C">
        <w:rPr>
          <w:b/>
          <w:bCs/>
        </w:rPr>
        <w:t>Town of Winchester</w:t>
      </w:r>
      <w:r w:rsidRPr="00F2527C">
        <w:br/>
        <w:t>Winsted Water Works</w:t>
      </w:r>
      <w:r w:rsidRPr="00F2527C">
        <w:br/>
        <w:t>Don Murelli, Purchasing Agent,</w:t>
      </w:r>
    </w:p>
    <w:p w14:paraId="414C754C" w14:textId="77777777" w:rsidR="00D54193" w:rsidRPr="00F2527C" w:rsidRDefault="00D54193" w:rsidP="00D54193">
      <w:pPr>
        <w:spacing w:after="0" w:line="240" w:lineRule="auto"/>
      </w:pPr>
      <w:r w:rsidRPr="00F2527C">
        <w:t>338 Main Street</w:t>
      </w:r>
    </w:p>
    <w:p w14:paraId="2D3CBE73" w14:textId="77777777" w:rsidR="00D54193" w:rsidRPr="00F2527C" w:rsidRDefault="00D54193" w:rsidP="00D54193">
      <w:pPr>
        <w:spacing w:after="0" w:line="240" w:lineRule="auto"/>
      </w:pPr>
      <w:r w:rsidRPr="00F2527C">
        <w:t>Winsted, CT 06098</w:t>
      </w:r>
    </w:p>
    <w:p w14:paraId="0E631374" w14:textId="77777777" w:rsidR="00D54193" w:rsidRPr="00F2527C" w:rsidRDefault="00CC5DEE" w:rsidP="00D54193">
      <w:pPr>
        <w:spacing w:after="0" w:line="240" w:lineRule="auto"/>
      </w:pPr>
      <w:hyperlink r:id="rId7" w:history="1">
        <w:r w:rsidR="00D54193" w:rsidRPr="00F2527C">
          <w:rPr>
            <w:rFonts w:ascii="Times New Roman" w:eastAsia="Times New Roman" w:hAnsi="Times New Roman" w:cs="Times New Roman"/>
            <w:color w:val="467886" w:themeColor="hyperlink"/>
            <w:kern w:val="0"/>
            <w:u w:val="single"/>
            <w14:ligatures w14:val="none"/>
          </w:rPr>
          <w:t>dmurelli@townofwinchester.org</w:t>
        </w:r>
      </w:hyperlink>
      <w:r w:rsidR="00D54193" w:rsidRPr="00F2527C">
        <w:rPr>
          <w:rFonts w:ascii="Times New Roman" w:eastAsia="Times New Roman" w:hAnsi="Times New Roman" w:cs="Times New Roman"/>
          <w:kern w:val="0"/>
          <w14:ligatures w14:val="none"/>
        </w:rPr>
        <w:t xml:space="preserve">   (860) 738-6960 x325</w:t>
      </w:r>
      <w:r w:rsidR="00D54193" w:rsidRPr="00F2527C">
        <w:rPr>
          <w:rFonts w:ascii="Times New Roman" w:eastAsia="Times New Roman" w:hAnsi="Times New Roman" w:cs="Times New Roman"/>
          <w:kern w:val="0"/>
          <w14:ligatures w14:val="none"/>
        </w:rPr>
        <w:br/>
      </w:r>
    </w:p>
    <w:p w14:paraId="3BDB8980" w14:textId="325B1FC8" w:rsidR="00844C28" w:rsidRPr="00F2527C" w:rsidRDefault="00732A8B" w:rsidP="00732A8B">
      <w:pPr>
        <w:spacing w:before="100" w:beforeAutospacing="1" w:after="100" w:afterAutospacing="1"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Submit Statement of Qualifications no later than:</w:t>
      </w:r>
      <w:r w:rsidR="00F2527C" w:rsidRPr="00F2527C">
        <w:rPr>
          <w:rFonts w:ascii="Times New Roman" w:eastAsia="Times New Roman" w:hAnsi="Times New Roman" w:cs="Times New Roman"/>
          <w:kern w:val="0"/>
          <w14:ligatures w14:val="none"/>
        </w:rPr>
        <w:t xml:space="preserve">   </w:t>
      </w:r>
      <w:r w:rsidR="00CC5DEE">
        <w:rPr>
          <w:rFonts w:ascii="Times New Roman" w:eastAsia="Times New Roman" w:hAnsi="Times New Roman" w:cs="Times New Roman"/>
          <w:b/>
          <w:bCs/>
          <w:kern w:val="0"/>
          <w14:ligatures w14:val="none"/>
        </w:rPr>
        <w:t>12:00 p.m.</w:t>
      </w:r>
      <w:r w:rsidRPr="00F2527C">
        <w:rPr>
          <w:rFonts w:ascii="Times New Roman" w:eastAsia="Times New Roman" w:hAnsi="Times New Roman" w:cs="Times New Roman"/>
          <w:b/>
          <w:bCs/>
          <w:kern w:val="0"/>
          <w14:ligatures w14:val="none"/>
        </w:rPr>
        <w:t>, Thursday August 6, 2026</w:t>
      </w:r>
    </w:p>
    <w:p w14:paraId="16C1C464" w14:textId="6722C48F" w:rsidR="007A4D02" w:rsidRPr="00C6670E" w:rsidRDefault="00D54193" w:rsidP="00732A8B">
      <w:pPr>
        <w:spacing w:before="100" w:beforeAutospacing="1" w:after="100" w:afterAutospacing="1" w:line="240" w:lineRule="auto"/>
        <w:rPr>
          <w:rFonts w:ascii="Times New Roman" w:eastAsia="Times New Roman" w:hAnsi="Times New Roman" w:cs="Times New Roman"/>
          <w:kern w:val="0"/>
          <w14:ligatures w14:val="none"/>
        </w:rPr>
      </w:pPr>
      <w:r w:rsidRPr="00F2527C">
        <w:rPr>
          <w:rFonts w:ascii="Times New Roman" w:eastAsia="Times New Roman" w:hAnsi="Times New Roman" w:cs="Times New Roman"/>
          <w:kern w:val="0"/>
          <w14:ligatures w14:val="none"/>
        </w:rPr>
        <w:t xml:space="preserve">Subject Line: </w:t>
      </w:r>
      <w:r w:rsidR="007A4D02" w:rsidRPr="00F2527C">
        <w:rPr>
          <w:rFonts w:ascii="Times New Roman" w:eastAsia="Times New Roman" w:hAnsi="Times New Roman" w:cs="Times New Roman"/>
          <w:b/>
          <w:bCs/>
          <w:kern w:val="0"/>
          <w14:ligatures w14:val="none"/>
        </w:rPr>
        <w:t>"RFQ – Invasive Plant Eradication Program"</w:t>
      </w:r>
    </w:p>
    <w:p w14:paraId="09EDFC2C" w14:textId="2297F2DB" w:rsidR="00D54193" w:rsidRPr="00D54193" w:rsidRDefault="00D54193" w:rsidP="00D54193">
      <w:pPr>
        <w:spacing w:before="100" w:beforeAutospacing="1" w:after="100" w:afterAutospacing="1" w:line="240" w:lineRule="auto"/>
        <w:rPr>
          <w:rFonts w:ascii="Times New Roman" w:eastAsia="Times New Roman" w:hAnsi="Times New Roman" w:cs="Times New Roman"/>
          <w:kern w:val="0"/>
          <w:highlight w:val="yellow"/>
          <w14:ligatures w14:val="none"/>
        </w:rPr>
      </w:pPr>
    </w:p>
    <w:p w14:paraId="09EFCBDA" w14:textId="6B4C94DF" w:rsidR="00D54193" w:rsidRPr="00D54193" w:rsidRDefault="00D54193" w:rsidP="00D54193">
      <w:pPr>
        <w:spacing w:before="100" w:beforeAutospacing="1" w:after="100" w:afterAutospacing="1" w:line="240" w:lineRule="auto"/>
        <w:rPr>
          <w:rFonts w:ascii="Times New Roman" w:eastAsia="Times New Roman" w:hAnsi="Times New Roman" w:cs="Times New Roman"/>
          <w:b/>
          <w:bCs/>
          <w:kern w:val="0"/>
          <w14:ligatures w14:val="none"/>
        </w:rPr>
      </w:pPr>
    </w:p>
    <w:p w14:paraId="4BFEBA96" w14:textId="77777777" w:rsidR="00C6670E" w:rsidRPr="00C034DB" w:rsidRDefault="00CC5DEE" w:rsidP="00C667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6F64369">
          <v:rect id="_x0000_i1038" style="width:0;height:1.5pt" o:hralign="center" o:hrstd="t" o:hr="t" fillcolor="#a0a0a0" stroked="f"/>
        </w:pict>
      </w:r>
    </w:p>
    <w:p w14:paraId="5BBF5BDA" w14:textId="62B3CABB" w:rsidR="00F163DD" w:rsidRDefault="00C22CE4" w:rsidP="00C6670E">
      <w:pPr>
        <w:spacing w:before="100" w:beforeAutospacing="1" w:after="100" w:afterAutospacing="1" w:line="240" w:lineRule="auto"/>
        <w:rPr>
          <w:rFonts w:ascii="Times New Roman" w:eastAsia="Times New Roman" w:hAnsi="Times New Roman" w:cs="Times New Roman"/>
          <w:kern w:val="0"/>
          <w14:ligatures w14:val="none"/>
        </w:rPr>
      </w:pPr>
      <w:r w:rsidRPr="00C034DB">
        <w:rPr>
          <w:rFonts w:ascii="Times New Roman" w:eastAsia="Times New Roman" w:hAnsi="Times New Roman" w:cs="Times New Roman"/>
          <w:kern w:val="0"/>
          <w14:ligatures w14:val="none"/>
        </w:rPr>
        <w:t>The Town of Winchester reserves the right</w:t>
      </w:r>
      <w:r w:rsidR="00F163DD" w:rsidRPr="00C034DB">
        <w:rPr>
          <w:rFonts w:ascii="Times New Roman" w:eastAsia="Times New Roman" w:hAnsi="Times New Roman" w:cs="Times New Roman"/>
          <w:kern w:val="0"/>
          <w14:ligatures w14:val="none"/>
        </w:rPr>
        <w:t xml:space="preserve"> </w:t>
      </w:r>
      <w:r w:rsidR="00334A2D">
        <w:rPr>
          <w:rFonts w:ascii="Times New Roman" w:eastAsia="Times New Roman" w:hAnsi="Times New Roman" w:cs="Times New Roman"/>
          <w:kern w:val="0"/>
          <w14:ligatures w14:val="none"/>
        </w:rPr>
        <w:t xml:space="preserve">to </w:t>
      </w:r>
      <w:r w:rsidR="00F163DD" w:rsidRPr="00C034DB">
        <w:rPr>
          <w:rFonts w:ascii="Times New Roman" w:eastAsia="Times New Roman" w:hAnsi="Times New Roman" w:cs="Times New Roman"/>
          <w:kern w:val="0"/>
          <w14:ligatures w14:val="none"/>
        </w:rPr>
        <w:t xml:space="preserve">accept </w:t>
      </w:r>
      <w:r w:rsidR="004D06BD" w:rsidRPr="00C034DB">
        <w:rPr>
          <w:rFonts w:ascii="Times New Roman" w:eastAsia="Times New Roman" w:hAnsi="Times New Roman" w:cs="Times New Roman"/>
          <w:kern w:val="0"/>
          <w14:ligatures w14:val="none"/>
        </w:rPr>
        <w:t xml:space="preserve">one or multiple vendors </w:t>
      </w:r>
      <w:r w:rsidR="00F163DD" w:rsidRPr="00C034DB">
        <w:rPr>
          <w:rFonts w:ascii="Times New Roman" w:eastAsia="Times New Roman" w:hAnsi="Times New Roman" w:cs="Times New Roman"/>
          <w:kern w:val="0"/>
          <w14:ligatures w14:val="none"/>
        </w:rPr>
        <w:t xml:space="preserve">or </w:t>
      </w:r>
      <w:r w:rsidR="00DD4EF3" w:rsidRPr="00C034DB">
        <w:rPr>
          <w:rFonts w:ascii="Times New Roman" w:eastAsia="Times New Roman" w:hAnsi="Times New Roman" w:cs="Times New Roman"/>
          <w:kern w:val="0"/>
          <w14:ligatures w14:val="none"/>
        </w:rPr>
        <w:t xml:space="preserve">reject </w:t>
      </w:r>
      <w:r w:rsidR="00351310" w:rsidRPr="00C034DB">
        <w:rPr>
          <w:rFonts w:ascii="Times New Roman" w:eastAsia="Times New Roman" w:hAnsi="Times New Roman" w:cs="Times New Roman"/>
          <w:kern w:val="0"/>
          <w14:ligatures w14:val="none"/>
        </w:rPr>
        <w:t xml:space="preserve">any or all submissions which </w:t>
      </w:r>
      <w:r w:rsidR="00C034DB" w:rsidRPr="00C034DB">
        <w:rPr>
          <w:rFonts w:ascii="Times New Roman" w:eastAsia="Times New Roman" w:hAnsi="Times New Roman" w:cs="Times New Roman"/>
          <w:kern w:val="0"/>
          <w14:ligatures w14:val="none"/>
        </w:rPr>
        <w:t>are</w:t>
      </w:r>
      <w:r w:rsidR="00351310" w:rsidRPr="00C034DB">
        <w:rPr>
          <w:rFonts w:ascii="Times New Roman" w:eastAsia="Times New Roman" w:hAnsi="Times New Roman" w:cs="Times New Roman"/>
          <w:kern w:val="0"/>
          <w14:ligatures w14:val="none"/>
        </w:rPr>
        <w:t xml:space="preserve"> deemed in the best interest of the Town of Winchester.</w:t>
      </w:r>
    </w:p>
    <w:p w14:paraId="0648E3F0" w14:textId="4669967F" w:rsidR="00C6670E" w:rsidRPr="00C6670E" w:rsidRDefault="00C6670E" w:rsidP="00C6670E">
      <w:pPr>
        <w:spacing w:before="100" w:beforeAutospacing="1" w:after="100" w:afterAutospacing="1" w:line="240" w:lineRule="auto"/>
        <w:rPr>
          <w:rFonts w:ascii="Times New Roman" w:eastAsia="Times New Roman" w:hAnsi="Times New Roman" w:cs="Times New Roman"/>
          <w:kern w:val="0"/>
          <w14:ligatures w14:val="none"/>
        </w:rPr>
      </w:pPr>
      <w:r w:rsidRPr="00C6670E">
        <w:rPr>
          <w:rFonts w:ascii="Times New Roman" w:eastAsia="Times New Roman" w:hAnsi="Times New Roman" w:cs="Times New Roman"/>
          <w:kern w:val="0"/>
          <w14:ligatures w14:val="none"/>
        </w:rPr>
        <w:t>The Town of Winchester thanks all respondents for their interest and looks forward to receiving qualifications from firms committed to advancing effective invasive species management and ecological restoration.</w:t>
      </w:r>
    </w:p>
    <w:p w14:paraId="4EC40A7F" w14:textId="77777777" w:rsidR="00B9048E" w:rsidRDefault="00B9048E"/>
    <w:sectPr w:rsidR="00B90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ericana BT">
    <w:altName w:val="Times New Roman"/>
    <w:charset w:val="00"/>
    <w:family w:val="roman"/>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2FC7"/>
    <w:multiLevelType w:val="multilevel"/>
    <w:tmpl w:val="564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349A6"/>
    <w:multiLevelType w:val="multilevel"/>
    <w:tmpl w:val="77D4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D29DA"/>
    <w:multiLevelType w:val="multilevel"/>
    <w:tmpl w:val="AE84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852BE"/>
    <w:multiLevelType w:val="multilevel"/>
    <w:tmpl w:val="081A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012DA"/>
    <w:multiLevelType w:val="multilevel"/>
    <w:tmpl w:val="C46E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B1729"/>
    <w:multiLevelType w:val="multilevel"/>
    <w:tmpl w:val="83B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029A9"/>
    <w:multiLevelType w:val="multilevel"/>
    <w:tmpl w:val="05FE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E3745"/>
    <w:multiLevelType w:val="multilevel"/>
    <w:tmpl w:val="3EA0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55D40"/>
    <w:multiLevelType w:val="multilevel"/>
    <w:tmpl w:val="6B8E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D0F0E"/>
    <w:multiLevelType w:val="multilevel"/>
    <w:tmpl w:val="8AEE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5023C"/>
    <w:multiLevelType w:val="multilevel"/>
    <w:tmpl w:val="AB82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821C3"/>
    <w:multiLevelType w:val="multilevel"/>
    <w:tmpl w:val="F4E0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D5F95"/>
    <w:multiLevelType w:val="multilevel"/>
    <w:tmpl w:val="5840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261BE"/>
    <w:multiLevelType w:val="multilevel"/>
    <w:tmpl w:val="E76C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6C0A24"/>
    <w:multiLevelType w:val="multilevel"/>
    <w:tmpl w:val="62DC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A2FBC"/>
    <w:multiLevelType w:val="multilevel"/>
    <w:tmpl w:val="E54A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7F01E3"/>
    <w:multiLevelType w:val="multilevel"/>
    <w:tmpl w:val="FAC6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533656">
    <w:abstractNumId w:val="1"/>
  </w:num>
  <w:num w:numId="2" w16cid:durableId="579021841">
    <w:abstractNumId w:val="7"/>
  </w:num>
  <w:num w:numId="3" w16cid:durableId="978268743">
    <w:abstractNumId w:val="10"/>
  </w:num>
  <w:num w:numId="4" w16cid:durableId="1355617792">
    <w:abstractNumId w:val="4"/>
  </w:num>
  <w:num w:numId="5" w16cid:durableId="1309821937">
    <w:abstractNumId w:val="8"/>
  </w:num>
  <w:num w:numId="6" w16cid:durableId="1197700992">
    <w:abstractNumId w:val="6"/>
  </w:num>
  <w:num w:numId="7" w16cid:durableId="1831560365">
    <w:abstractNumId w:val="11"/>
  </w:num>
  <w:num w:numId="8" w16cid:durableId="1188711114">
    <w:abstractNumId w:val="2"/>
  </w:num>
  <w:num w:numId="9" w16cid:durableId="1732576908">
    <w:abstractNumId w:val="16"/>
  </w:num>
  <w:num w:numId="10" w16cid:durableId="490411543">
    <w:abstractNumId w:val="14"/>
  </w:num>
  <w:num w:numId="11" w16cid:durableId="573011035">
    <w:abstractNumId w:val="9"/>
  </w:num>
  <w:num w:numId="12" w16cid:durableId="1111631166">
    <w:abstractNumId w:val="5"/>
  </w:num>
  <w:num w:numId="13" w16cid:durableId="546450458">
    <w:abstractNumId w:val="0"/>
  </w:num>
  <w:num w:numId="14" w16cid:durableId="1459762271">
    <w:abstractNumId w:val="3"/>
  </w:num>
  <w:num w:numId="15" w16cid:durableId="1062824739">
    <w:abstractNumId w:val="15"/>
  </w:num>
  <w:num w:numId="16" w16cid:durableId="1362779360">
    <w:abstractNumId w:val="13"/>
  </w:num>
  <w:num w:numId="17" w16cid:durableId="325136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0E"/>
    <w:rsid w:val="00041A9F"/>
    <w:rsid w:val="00050DA0"/>
    <w:rsid w:val="0007742C"/>
    <w:rsid w:val="000B35C7"/>
    <w:rsid w:val="000C1D83"/>
    <w:rsid w:val="000D596A"/>
    <w:rsid w:val="00115C10"/>
    <w:rsid w:val="00116F46"/>
    <w:rsid w:val="00145893"/>
    <w:rsid w:val="001467D4"/>
    <w:rsid w:val="001625C3"/>
    <w:rsid w:val="00175331"/>
    <w:rsid w:val="00182351"/>
    <w:rsid w:val="00195724"/>
    <w:rsid w:val="001A05E5"/>
    <w:rsid w:val="001B0154"/>
    <w:rsid w:val="001B16BC"/>
    <w:rsid w:val="001C291B"/>
    <w:rsid w:val="001F0338"/>
    <w:rsid w:val="00201BA7"/>
    <w:rsid w:val="002A5E2A"/>
    <w:rsid w:val="002C41BC"/>
    <w:rsid w:val="002D7C50"/>
    <w:rsid w:val="003010AF"/>
    <w:rsid w:val="00334A2D"/>
    <w:rsid w:val="00351310"/>
    <w:rsid w:val="003A22CE"/>
    <w:rsid w:val="003D56D1"/>
    <w:rsid w:val="00406962"/>
    <w:rsid w:val="00413780"/>
    <w:rsid w:val="00416891"/>
    <w:rsid w:val="004D06BD"/>
    <w:rsid w:val="00514E5D"/>
    <w:rsid w:val="00520521"/>
    <w:rsid w:val="005636D5"/>
    <w:rsid w:val="00570774"/>
    <w:rsid w:val="00575B5B"/>
    <w:rsid w:val="005A7CE3"/>
    <w:rsid w:val="005B4C4B"/>
    <w:rsid w:val="005B5667"/>
    <w:rsid w:val="005C415E"/>
    <w:rsid w:val="006104FE"/>
    <w:rsid w:val="00611559"/>
    <w:rsid w:val="00666734"/>
    <w:rsid w:val="006D7978"/>
    <w:rsid w:val="00721D71"/>
    <w:rsid w:val="00732A8B"/>
    <w:rsid w:val="00791AA1"/>
    <w:rsid w:val="007A4D02"/>
    <w:rsid w:val="007E15DB"/>
    <w:rsid w:val="0083740A"/>
    <w:rsid w:val="00841316"/>
    <w:rsid w:val="00844C28"/>
    <w:rsid w:val="00852401"/>
    <w:rsid w:val="00866DDC"/>
    <w:rsid w:val="0088086B"/>
    <w:rsid w:val="008B09C8"/>
    <w:rsid w:val="008B246E"/>
    <w:rsid w:val="00983619"/>
    <w:rsid w:val="009A32DE"/>
    <w:rsid w:val="009C6F43"/>
    <w:rsid w:val="009D52A8"/>
    <w:rsid w:val="009E6E08"/>
    <w:rsid w:val="009F7575"/>
    <w:rsid w:val="00A03749"/>
    <w:rsid w:val="00A42E07"/>
    <w:rsid w:val="00A5113A"/>
    <w:rsid w:val="00B20244"/>
    <w:rsid w:val="00B21AF5"/>
    <w:rsid w:val="00B33F8D"/>
    <w:rsid w:val="00B8591B"/>
    <w:rsid w:val="00B9048E"/>
    <w:rsid w:val="00BE7583"/>
    <w:rsid w:val="00C034DB"/>
    <w:rsid w:val="00C22CE4"/>
    <w:rsid w:val="00C33088"/>
    <w:rsid w:val="00C426E5"/>
    <w:rsid w:val="00C6670E"/>
    <w:rsid w:val="00C85137"/>
    <w:rsid w:val="00CC5DEE"/>
    <w:rsid w:val="00CD3176"/>
    <w:rsid w:val="00D2226B"/>
    <w:rsid w:val="00D36237"/>
    <w:rsid w:val="00D54193"/>
    <w:rsid w:val="00D75F74"/>
    <w:rsid w:val="00D8658E"/>
    <w:rsid w:val="00D86F3E"/>
    <w:rsid w:val="00DB22F3"/>
    <w:rsid w:val="00DD4EF3"/>
    <w:rsid w:val="00DF52BE"/>
    <w:rsid w:val="00E07BB6"/>
    <w:rsid w:val="00E906AE"/>
    <w:rsid w:val="00EE512D"/>
    <w:rsid w:val="00F163DD"/>
    <w:rsid w:val="00F2527C"/>
    <w:rsid w:val="00F36C73"/>
    <w:rsid w:val="00F44E31"/>
    <w:rsid w:val="00F47C9F"/>
    <w:rsid w:val="00F525A0"/>
    <w:rsid w:val="00F67953"/>
    <w:rsid w:val="00F82652"/>
    <w:rsid w:val="00FC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3BE9D01C"/>
  <w15:chartTrackingRefBased/>
  <w15:docId w15:val="{274D2FDD-A47C-42E2-BE2D-F411A292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70E"/>
    <w:rPr>
      <w:rFonts w:eastAsiaTheme="majorEastAsia" w:cstheme="majorBidi"/>
      <w:color w:val="272727" w:themeColor="text1" w:themeTint="D8"/>
    </w:rPr>
  </w:style>
  <w:style w:type="paragraph" w:styleId="Title">
    <w:name w:val="Title"/>
    <w:basedOn w:val="Normal"/>
    <w:next w:val="Normal"/>
    <w:link w:val="TitleChar"/>
    <w:qFormat/>
    <w:rsid w:val="00C66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66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70E"/>
    <w:pPr>
      <w:spacing w:before="160"/>
      <w:jc w:val="center"/>
    </w:pPr>
    <w:rPr>
      <w:i/>
      <w:iCs/>
      <w:color w:val="404040" w:themeColor="text1" w:themeTint="BF"/>
    </w:rPr>
  </w:style>
  <w:style w:type="character" w:customStyle="1" w:styleId="QuoteChar">
    <w:name w:val="Quote Char"/>
    <w:basedOn w:val="DefaultParagraphFont"/>
    <w:link w:val="Quote"/>
    <w:uiPriority w:val="29"/>
    <w:rsid w:val="00C6670E"/>
    <w:rPr>
      <w:i/>
      <w:iCs/>
      <w:color w:val="404040" w:themeColor="text1" w:themeTint="BF"/>
    </w:rPr>
  </w:style>
  <w:style w:type="paragraph" w:styleId="ListParagraph">
    <w:name w:val="List Paragraph"/>
    <w:basedOn w:val="Normal"/>
    <w:uiPriority w:val="34"/>
    <w:qFormat/>
    <w:rsid w:val="00C6670E"/>
    <w:pPr>
      <w:ind w:left="720"/>
      <w:contextualSpacing/>
    </w:pPr>
  </w:style>
  <w:style w:type="character" w:styleId="IntenseEmphasis">
    <w:name w:val="Intense Emphasis"/>
    <w:basedOn w:val="DefaultParagraphFont"/>
    <w:uiPriority w:val="21"/>
    <w:qFormat/>
    <w:rsid w:val="00C6670E"/>
    <w:rPr>
      <w:i/>
      <w:iCs/>
      <w:color w:val="0F4761" w:themeColor="accent1" w:themeShade="BF"/>
    </w:rPr>
  </w:style>
  <w:style w:type="paragraph" w:styleId="IntenseQuote">
    <w:name w:val="Intense Quote"/>
    <w:basedOn w:val="Normal"/>
    <w:next w:val="Normal"/>
    <w:link w:val="IntenseQuoteChar"/>
    <w:uiPriority w:val="30"/>
    <w:qFormat/>
    <w:rsid w:val="00C66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70E"/>
    <w:rPr>
      <w:i/>
      <w:iCs/>
      <w:color w:val="0F4761" w:themeColor="accent1" w:themeShade="BF"/>
    </w:rPr>
  </w:style>
  <w:style w:type="character" w:styleId="IntenseReference">
    <w:name w:val="Intense Reference"/>
    <w:basedOn w:val="DefaultParagraphFont"/>
    <w:uiPriority w:val="32"/>
    <w:qFormat/>
    <w:rsid w:val="00C667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murelli@townofwinchest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F6FF-513C-4138-8122-205FDE51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1560</Words>
  <Characters>8898</Characters>
  <Application>Microsoft Office Word</Application>
  <DocSecurity>4</DocSecurity>
  <Lines>74</Lines>
  <Paragraphs>20</Paragraphs>
  <ScaleCrop>false</ScaleCrop>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Rollins</dc:creator>
  <cp:keywords/>
  <dc:description/>
  <cp:lastModifiedBy>Terry Hall</cp:lastModifiedBy>
  <cp:revision>2</cp:revision>
  <dcterms:created xsi:type="dcterms:W3CDTF">2026-07-09T16:55:00Z</dcterms:created>
  <dcterms:modified xsi:type="dcterms:W3CDTF">2026-07-09T16:55:00Z</dcterms:modified>
</cp:coreProperties>
</file>